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C4" w:rsidRDefault="002A10C4" w:rsidP="002A10C4">
      <w:r>
        <w:rPr>
          <w:noProof/>
          <w:lang w:eastAsia="pl-PL"/>
        </w:rPr>
        <w:drawing>
          <wp:anchor distT="0" distB="0" distL="114300" distR="114300" simplePos="0" relativeHeight="251668480" behindDoc="1" locked="0" layoutInCell="1" allowOverlap="1" wp14:anchorId="46F6BA56" wp14:editId="025762CB">
            <wp:simplePos x="0" y="0"/>
            <wp:positionH relativeFrom="column">
              <wp:posOffset>4998085</wp:posOffset>
            </wp:positionH>
            <wp:positionV relativeFrom="paragraph">
              <wp:posOffset>76200</wp:posOffset>
            </wp:positionV>
            <wp:extent cx="873125" cy="1078865"/>
            <wp:effectExtent l="0" t="0" r="3175" b="6985"/>
            <wp:wrapThrough wrapText="bothSides">
              <wp:wrapPolygon edited="0">
                <wp:start x="7069" y="0"/>
                <wp:lineTo x="4241" y="1144"/>
                <wp:lineTo x="0" y="4577"/>
                <wp:lineTo x="0" y="14112"/>
                <wp:lineTo x="7540" y="18307"/>
                <wp:lineTo x="943" y="19833"/>
                <wp:lineTo x="943" y="21358"/>
                <wp:lineTo x="19793" y="21358"/>
                <wp:lineTo x="20736" y="20214"/>
                <wp:lineTo x="18380" y="19451"/>
                <wp:lineTo x="14138" y="18307"/>
                <wp:lineTo x="21207" y="14112"/>
                <wp:lineTo x="21207" y="4577"/>
                <wp:lineTo x="16966" y="1144"/>
                <wp:lineTo x="14138" y="0"/>
                <wp:lineTo x="7069" y="0"/>
              </wp:wrapPolygon>
            </wp:wrapThrough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1 kopi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25993FD5" wp14:editId="033297D0">
                <wp:simplePos x="0" y="0"/>
                <wp:positionH relativeFrom="column">
                  <wp:posOffset>-275693</wp:posOffset>
                </wp:positionH>
                <wp:positionV relativeFrom="paragraph">
                  <wp:posOffset>3311</wp:posOffset>
                </wp:positionV>
                <wp:extent cx="3673475" cy="1309817"/>
                <wp:effectExtent l="0" t="0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3475" cy="130981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0C4" w:rsidRDefault="002A10C4" w:rsidP="002A10C4">
                            <w:pPr>
                              <w:spacing w:line="360" w:lineRule="auto"/>
                              <w:ind w:hanging="576"/>
                              <w:jc w:val="center"/>
                              <w:rPr>
                                <w:rFonts w:ascii="Arial" w:eastAsia="Arial" w:hAnsi="Arial"/>
                                <w:b/>
                                <w:bCs/>
                                <w:spacing w:val="2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pacing w:val="200"/>
                                <w:sz w:val="28"/>
                                <w:szCs w:val="28"/>
                              </w:rPr>
                              <w:t>POWIATOWY</w:t>
                            </w:r>
                          </w:p>
                          <w:p w:rsidR="002A10C4" w:rsidRDefault="002A10C4" w:rsidP="002A10C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2A10C4" w:rsidRDefault="002A10C4" w:rsidP="002A10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U R Z Ą D   P R A C Y   w   B r z e g u</w:t>
                            </w:r>
                          </w:p>
                          <w:p w:rsidR="002A10C4" w:rsidRDefault="002A10C4" w:rsidP="002A10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24"/>
                                <w:szCs w:val="24"/>
                              </w:rPr>
                              <w:t>CENTRUM AKTYWIZACJI ZAWODOWEJ</w:t>
                            </w:r>
                          </w:p>
                          <w:p w:rsidR="002A10C4" w:rsidRDefault="002A10C4" w:rsidP="002A10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49-300 BRZEG, ul. Armii Krajowej 32</w:t>
                            </w:r>
                          </w:p>
                          <w:p w:rsidR="002A10C4" w:rsidRDefault="002A10C4" w:rsidP="002A10C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REGON 531596705; NIP: 747-12-24-978</w:t>
                            </w:r>
                          </w:p>
                          <w:p w:rsidR="002A10C4" w:rsidRDefault="002A10C4" w:rsidP="002A10C4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tel./fax: +48/77 444 13 90 do 92</w:t>
                            </w:r>
                          </w:p>
                          <w:p w:rsidR="002A10C4" w:rsidRDefault="002A10C4" w:rsidP="002A10C4">
                            <w:pPr>
                              <w:jc w:val="center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: </w:t>
                            </w:r>
                            <w:hyperlink r:id="rId9" w:history="1">
                              <w:r w:rsidRPr="00CE76F7">
                                <w:rPr>
                                  <w:rStyle w:val="Hipercze"/>
                                  <w:rFonts w:ascii="Arial" w:hAnsi="Arial"/>
                                  <w:lang w:val="de-DE"/>
                                </w:rPr>
                                <w:t>opbr@praca.gov.pl</w:t>
                              </w:r>
                            </w:hyperlink>
                          </w:p>
                          <w:p w:rsidR="002A10C4" w:rsidRDefault="002A10C4" w:rsidP="002A10C4">
                            <w:pPr>
                              <w:jc w:val="center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>http://brzeg.praca.gov.pl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-21.7pt;margin-top:.25pt;width:289.25pt;height:103.1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X8plQIAACsFAAAOAAAAZHJzL2Uyb0RvYy54bWysVNuO0zAQfUfiHyy/d5N000uiTVd7oQhp&#10;gZUWPsBNnMbC8Rjbbbog/p2x3ZQtvCBEHpyxPXM8Z3zGV9eHXpI9N1aAqmh2kVLCVQ2NUNuKfv60&#10;niwpsY6phklQvKLP3NLr1etXV4Mu+RQ6kA03BEGULQdd0c45XSaJrTveM3sBmivcbMH0zOHUbJPG&#10;sAHRe5lM03SeDGAabaDm1uLqfdykq4Dftrx2H9vWckdkRTE3F0YTxo0fk9UVK7eG6U7UxzTYP2TR&#10;M6Hw0BPUPXOM7Iz4A6oXtQELrbuooU+gbUXNAwdkk6W/sXnqmOaBCxbH6lOZ7P+DrT/sHw0RDd7d&#10;lBLFeryjR5CcOP7FOhg4wXUs0qBtib5PGr3d4RYOGBAIW/0A9RdLFNx1TG35jTEwdJw1mGTmI5MX&#10;oRHHepDN8B4aPIztHASgQ2t6X0GsCUF0vKzn0wXxgyM1Ll7OF5f5YkZJjXvZZVoss0U4g5VjuDbW&#10;veXQE29U1KACAjzbP1jn02Hl6OJPsyBFsxZShonZbu6kIXuGalmHL8ZK3bG4GhSDGDa6BrwzDKk8&#10;kgKPGY+LK0gBE/B7nkyQxvcim+bp7bSYrOfLxSRf57NJsUiXkzQrbot5mhf5/fqHzyDLy040DVcP&#10;QvFRpln+dzI4NkwUWBAqGSpazKazQO4s+yOtI9fUf8f6nrn1wmHXStFXdHlyYqW/9jeqQdqsdEzI&#10;aCfn6YeSYQ3Gf6hKEInXRVSIO2wOUZSj9jbQPKNqDOCdojTwxUGjA/ONkgG7t6L2644ZTol8p1B5&#10;vtVHw4zGZjSYqjG0oo6SaN65+CTstBHbDpGjthXcoDpbEXTjZRyzwMz9BDsycDi+Hr7lX86D1683&#10;bvUTAAD//wMAUEsDBBQABgAIAAAAIQCvIU4s3QAAAAgBAAAPAAAAZHJzL2Rvd25yZXYueG1sTI9B&#10;T4NAFITvJv6HzTPx1i6FUhF5NFqj10Y06XULryyBfUvYbYv/3vWkx8lMZr4ptrMZxIUm11lGWC0j&#10;EMS1bTpuEb4+3xYZCOcVN2qwTAjf5GBb3t4UKm/slT/oUvlWhBJ2uULQ3o+5lK7WZJRb2pE4eCc7&#10;GeWDnFrZTOoays0g4yjaSKM6DgtajbTTVPfV2SAk+/jh4N6r1914oMc+cy/9iTXi/d38/ATC0+z/&#10;wvCLH9ChDExHe+bGiQFhsU7WIYqQggh2mqQrEEeEONpkIMtC/j9Q/gAAAP//AwBQSwECLQAUAAYA&#10;CAAAACEAtoM4kv4AAADhAQAAEwAAAAAAAAAAAAAAAAAAAAAAW0NvbnRlbnRfVHlwZXNdLnhtbFBL&#10;AQItABQABgAIAAAAIQA4/SH/1gAAAJQBAAALAAAAAAAAAAAAAAAAAC8BAABfcmVscy8ucmVsc1BL&#10;AQItABQABgAIAAAAIQC9DX8plQIAACsFAAAOAAAAAAAAAAAAAAAAAC4CAABkcnMvZTJvRG9jLnht&#10;bFBLAQItABQABgAIAAAAIQCvIU4s3QAAAAgBAAAPAAAAAAAAAAAAAAAAAO8EAABkcnMvZG93bnJl&#10;di54bWxQSwUGAAAAAAQABADzAAAA+QUAAAAA&#10;" stroked="f">
                <v:fill opacity="0"/>
                <v:textbox inset="0,0,0,0">
                  <w:txbxContent>
                    <w:p w:rsidR="002A10C4" w:rsidRDefault="002A10C4" w:rsidP="002A10C4">
                      <w:pPr>
                        <w:spacing w:line="360" w:lineRule="auto"/>
                        <w:ind w:hanging="576"/>
                        <w:jc w:val="center"/>
                        <w:rPr>
                          <w:rFonts w:ascii="Arial" w:eastAsia="Arial" w:hAnsi="Arial"/>
                          <w:b/>
                          <w:bCs/>
                          <w:spacing w:val="200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/>
                          <w:b/>
                          <w:bCs/>
                          <w:spacing w:val="200"/>
                          <w:sz w:val="28"/>
                          <w:szCs w:val="28"/>
                        </w:rPr>
                        <w:t>POWIATOWY</w:t>
                      </w:r>
                    </w:p>
                    <w:p w:rsidR="002A10C4" w:rsidRDefault="002A10C4" w:rsidP="002A10C4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2A10C4" w:rsidRDefault="002A10C4" w:rsidP="002A10C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U R Z Ą D   P R A C Y   w   B r z e g u</w:t>
                      </w:r>
                    </w:p>
                    <w:p w:rsidR="002A10C4" w:rsidRDefault="002A10C4" w:rsidP="002A10C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8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8000"/>
                          <w:sz w:val="24"/>
                          <w:szCs w:val="24"/>
                        </w:rPr>
                        <w:t>CENTRUM AKTYWIZACJI ZAWODOWEJ</w:t>
                      </w:r>
                    </w:p>
                    <w:p w:rsidR="002A10C4" w:rsidRDefault="002A10C4" w:rsidP="002A10C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49-300 BRZEG, ul. Armii Krajowej 32</w:t>
                      </w:r>
                    </w:p>
                    <w:p w:rsidR="002A10C4" w:rsidRDefault="002A10C4" w:rsidP="002A10C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REGON 531596705; NIP: 747-12-24-978</w:t>
                      </w:r>
                    </w:p>
                    <w:p w:rsidR="002A10C4" w:rsidRDefault="002A10C4" w:rsidP="002A10C4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tel./fax: +48/77 444 13 90 do 92</w:t>
                      </w:r>
                    </w:p>
                    <w:p w:rsidR="002A10C4" w:rsidRDefault="002A10C4" w:rsidP="002A10C4">
                      <w:pPr>
                        <w:jc w:val="center"/>
                        <w:rPr>
                          <w:rFonts w:ascii="Arial" w:hAnsi="Arial" w:cs="Arial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lang w:val="de-DE"/>
                        </w:rPr>
                        <w:t xml:space="preserve">e-mail: </w:t>
                      </w:r>
                      <w:hyperlink r:id="rId10" w:history="1">
                        <w:r w:rsidRPr="00CE76F7">
                          <w:rPr>
                            <w:rStyle w:val="Hipercze"/>
                            <w:rFonts w:ascii="Arial" w:hAnsi="Arial"/>
                            <w:lang w:val="de-DE"/>
                          </w:rPr>
                          <w:t>opbr@praca.gov.pl</w:t>
                        </w:r>
                      </w:hyperlink>
                    </w:p>
                    <w:p w:rsidR="002A10C4" w:rsidRDefault="002A10C4" w:rsidP="002A10C4">
                      <w:pPr>
                        <w:jc w:val="center"/>
                        <w:rPr>
                          <w:rFonts w:ascii="Arial" w:hAnsi="Arial" w:cs="Arial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lang w:val="de-DE"/>
                        </w:rPr>
                        <w:t>http://brzeg.praca.gov.pl</w:t>
                      </w:r>
                    </w:p>
                  </w:txbxContent>
                </v:textbox>
              </v:shape>
            </w:pict>
          </mc:Fallback>
        </mc:AlternateContent>
      </w:r>
      <w:r w:rsidR="000D6C4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56pt;margin-top:-3.1pt;width:145.7pt;height:100.05pt;z-index:251667456;mso-wrap-distance-left:9.05pt;mso-wrap-distance-right:9.05pt;mso-position-horizontal-relative:text;mso-position-vertical-relative:text" filled="t">
            <v:fill color2="black"/>
            <v:imagedata r:id="rId11" o:title=""/>
            <w10:wrap type="square"/>
          </v:shape>
        </w:pict>
      </w:r>
    </w:p>
    <w:p w:rsidR="002A10C4" w:rsidRDefault="002A10C4" w:rsidP="002A10C4">
      <w:pPr>
        <w:pStyle w:val="Nagwek2"/>
        <w:numPr>
          <w:ilvl w:val="1"/>
          <w:numId w:val="28"/>
        </w:numPr>
        <w:spacing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DB50B4" wp14:editId="2BB3F98F">
                <wp:simplePos x="0" y="0"/>
                <wp:positionH relativeFrom="column">
                  <wp:posOffset>-476885</wp:posOffset>
                </wp:positionH>
                <wp:positionV relativeFrom="paragraph">
                  <wp:posOffset>191770</wp:posOffset>
                </wp:positionV>
                <wp:extent cx="3749040" cy="0"/>
                <wp:effectExtent l="20320" t="21590" r="21590" b="16510"/>
                <wp:wrapNone/>
                <wp:docPr id="11" name="Łącznik prostoliniow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9040" cy="0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0066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55pt,15.1pt" to="257.6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eR7rgIAAIQFAAAOAAAAZHJzL2Uyb0RvYy54bWysVNFumzAUfZ+0f7B4p0BCIEFNqhbIXrqt&#10;Ujvt2bFNsAo2st2QbNrDHvZn23/t2iR06V6mqYmEsH3v4dx7zvXl1b5t0I4pzaVYetFF6CEmiKRc&#10;bJfep4e1P/eQNlhQ3EjBlt6Bae9q9fbNZd9lbCJr2VCmEIAInfXd0quN6bIg0KRmLdYXsmMCDiup&#10;WmxgqbYBVbgH9LYJJmGYBL1UtFOSMK1htxgOvZXDrypGzMeq0sygZukBN+Oeyj039hmsLnG2Vbir&#10;OTnSwP/BosVcwEdHqAIbjJ4U/wuq5URJLStzQWQbyKrihLkaoJoofFHNfY075mqB5uhubJN+PVjy&#10;YXenEKegXeQhgVvQ6Nf3nz/IF8EfETRWG9lwwWV/QBAB7eo7nUFWLu6ULZjsxX13K8mjRkLmNRZb&#10;5mg/HDqAchnBWYpd6A4+uunfSwox+MlI17t9pVoLCV1BeyfRYZSI7Q0isDlN40UYg5LkdBbg7JTY&#10;KW3eMdkCbw1KA2/bPZzh3a02QB1CTyF2W8g1bxrngEagfulNZrMkdBkaiqb21MZptd3kjUI7bE0U&#10;JknofANoZ2EtN2DlhrdLbx7a32CummFaCuo+YzBvhndIboQFZ86kAz9Y7Q28un0o2Bno6yJclPNy&#10;HvvxJCn9OCwK/3qdx36yjtJZMS3yvIi+WdZRnNWcUiYs8ZOZo/jfzHIcq8GGo53HFgXn6K6XQPac&#10;6fV6FqbxdO6n6Wzqx9My9G/m69y/zqMkScub/KZ8wbR01evXITu20rKST6DGfU17RLk1w3S2mIDD&#10;KYfhn6SDPgg3W7i1iFEeUtJ85qZ23rWusxhnws9D+7eagnYj+tCIk4Z2NapwrO25VZB30teNhJ2C&#10;YZ42kh7ulIW20wGj7pKO15K9S/5cu6jny3P1GwAA//8DAFBLAwQUAAYACAAAACEA3dKcQt4AAAAJ&#10;AQAADwAAAGRycy9kb3ducmV2LnhtbEyPTUvDQBCG74L/YRnBW7ublmiJ2RRRBKlgsX6cp9lpEtyd&#10;DdltGv+9Kx70ODMP7zxvuZ6cFSMNofOsIZsrEMS1Nx03Gt5eH2YrECEiG7SeScMXBVhX52clFsaf&#10;+IXGXWxECuFQoIY2xr6QMtQtOQxz3xOn28EPDmMah0aaAU8p3Fm5UOpKOuw4fWixp7uW6s/d0WnY&#10;RmOePjYHZafN47N69/Uo71daX15MtzcgIk3xD4Yf/aQOVXLa+yObIKyG2XWeJVTDUi1AJCDP8iWI&#10;/e9CVqX836D6BgAA//8DAFBLAQItABQABgAIAAAAIQC2gziS/gAAAOEBAAATAAAAAAAAAAAAAAAA&#10;AAAAAABbQ29udGVudF9UeXBlc10ueG1sUEsBAi0AFAAGAAgAAAAhADj9If/WAAAAlAEAAAsAAAAA&#10;AAAAAAAAAAAALwEAAF9yZWxzLy5yZWxzUEsBAi0AFAAGAAgAAAAhAHh55HuuAgAAhAUAAA4AAAAA&#10;AAAAAAAAAAAALgIAAGRycy9lMm9Eb2MueG1sUEsBAi0AFAAGAAgAAAAhAN3SnELeAAAACQEAAA8A&#10;AAAAAAAAAAAAAAAACAUAAGRycy9kb3ducmV2LnhtbFBLBQYAAAAABAAEAPMAAAATBgAAAAA=&#10;" strokecolor="#060" strokeweight=".71mm">
                <v:stroke joinstyle="miter"/>
              </v:line>
            </w:pict>
          </mc:Fallback>
        </mc:AlternateContent>
      </w:r>
    </w:p>
    <w:p w:rsidR="002A10C4" w:rsidRDefault="002A10C4" w:rsidP="002A10C4">
      <w:pPr>
        <w:pStyle w:val="Nagwek2"/>
        <w:numPr>
          <w:ilvl w:val="0"/>
          <w:numId w:val="0"/>
        </w:numPr>
        <w:spacing w:line="360" w:lineRule="auto"/>
        <w:jc w:val="right"/>
        <w:rPr>
          <w:noProof/>
          <w:lang w:eastAsia="pl-PL"/>
        </w:rPr>
      </w:pPr>
    </w:p>
    <w:p w:rsidR="002A10C4" w:rsidRPr="001A7EE1" w:rsidRDefault="002A10C4" w:rsidP="002A10C4">
      <w:pPr>
        <w:rPr>
          <w:lang w:eastAsia="pl-PL"/>
        </w:rPr>
      </w:pPr>
    </w:p>
    <w:p w:rsidR="002A10C4" w:rsidRDefault="002A10C4" w:rsidP="002A10C4">
      <w:pPr>
        <w:rPr>
          <w:sz w:val="24"/>
          <w:szCs w:val="24"/>
        </w:rPr>
      </w:pPr>
    </w:p>
    <w:p w:rsidR="002A10C4" w:rsidRDefault="002A10C4">
      <w:pPr>
        <w:rPr>
          <w:sz w:val="32"/>
          <w:szCs w:val="32"/>
        </w:rPr>
      </w:pPr>
    </w:p>
    <w:p w:rsidR="002A10C4" w:rsidRDefault="00A038A3" w:rsidP="002A10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4113">
        <w:rPr>
          <w:rFonts w:ascii="Times New Roman" w:hAnsi="Times New Roman" w:cs="Times New Roman"/>
          <w:b/>
          <w:sz w:val="32"/>
          <w:szCs w:val="32"/>
        </w:rPr>
        <w:t>OGŁOSZENIE</w:t>
      </w:r>
    </w:p>
    <w:p w:rsidR="00F543E2" w:rsidRPr="00D64113" w:rsidRDefault="00A038A3" w:rsidP="0025464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113">
        <w:rPr>
          <w:rFonts w:ascii="Times New Roman" w:hAnsi="Times New Roman" w:cs="Times New Roman"/>
          <w:b/>
          <w:sz w:val="32"/>
          <w:szCs w:val="32"/>
        </w:rPr>
        <w:t>O NABO</w:t>
      </w:r>
      <w:r w:rsidR="00202F96" w:rsidRPr="00D64113">
        <w:rPr>
          <w:rFonts w:ascii="Times New Roman" w:hAnsi="Times New Roman" w:cs="Times New Roman"/>
          <w:b/>
          <w:sz w:val="32"/>
          <w:szCs w:val="32"/>
        </w:rPr>
        <w:t>R</w:t>
      </w:r>
      <w:r w:rsidRPr="00D64113">
        <w:rPr>
          <w:rFonts w:ascii="Times New Roman" w:hAnsi="Times New Roman" w:cs="Times New Roman"/>
          <w:b/>
          <w:sz w:val="32"/>
          <w:szCs w:val="32"/>
        </w:rPr>
        <w:t>ZE</w:t>
      </w:r>
      <w:r w:rsidR="00202F96" w:rsidRPr="00D64113">
        <w:rPr>
          <w:rFonts w:ascii="Times New Roman" w:hAnsi="Times New Roman" w:cs="Times New Roman"/>
          <w:b/>
          <w:sz w:val="32"/>
          <w:szCs w:val="32"/>
        </w:rPr>
        <w:t xml:space="preserve"> WNIOSKÓW O PRZYZNANIE Ś</w:t>
      </w:r>
      <w:r w:rsidR="004A7D77" w:rsidRPr="00D64113">
        <w:rPr>
          <w:rFonts w:ascii="Times New Roman" w:hAnsi="Times New Roman" w:cs="Times New Roman"/>
          <w:b/>
          <w:sz w:val="32"/>
          <w:szCs w:val="32"/>
        </w:rPr>
        <w:t>RODKÓW KRAJOWEGO FUNDUSZU SZKOLENIOW</w:t>
      </w:r>
      <w:r w:rsidR="00254649">
        <w:rPr>
          <w:rFonts w:ascii="Times New Roman" w:hAnsi="Times New Roman" w:cs="Times New Roman"/>
          <w:b/>
          <w:sz w:val="32"/>
          <w:szCs w:val="32"/>
        </w:rPr>
        <w:t xml:space="preserve">EGO </w:t>
      </w:r>
      <w:r w:rsidR="002A10C4">
        <w:rPr>
          <w:rFonts w:ascii="Times New Roman" w:hAnsi="Times New Roman" w:cs="Times New Roman"/>
          <w:b/>
          <w:sz w:val="32"/>
          <w:szCs w:val="32"/>
        </w:rPr>
        <w:br/>
      </w:r>
      <w:r w:rsidR="00254649">
        <w:rPr>
          <w:rFonts w:ascii="Times New Roman" w:hAnsi="Times New Roman" w:cs="Times New Roman"/>
          <w:b/>
          <w:sz w:val="32"/>
          <w:szCs w:val="32"/>
        </w:rPr>
        <w:t>NA FINANSOWANIE KSZTAŁCENIA</w:t>
      </w:r>
      <w:r w:rsidR="00254649">
        <w:rPr>
          <w:rFonts w:ascii="Times New Roman" w:hAnsi="Times New Roman" w:cs="Times New Roman"/>
          <w:b/>
          <w:sz w:val="32"/>
          <w:szCs w:val="32"/>
        </w:rPr>
        <w:tab/>
      </w:r>
      <w:r w:rsidR="004A7D77" w:rsidRPr="00D64113">
        <w:rPr>
          <w:rFonts w:ascii="Times New Roman" w:hAnsi="Times New Roman" w:cs="Times New Roman"/>
          <w:b/>
          <w:sz w:val="32"/>
          <w:szCs w:val="32"/>
        </w:rPr>
        <w:t>USTAWICZNEGO PRACOWNIKÓW I PRACODAWCÓW.</w:t>
      </w:r>
    </w:p>
    <w:p w:rsidR="00A038A3" w:rsidRPr="00A038A3" w:rsidRDefault="00A038A3" w:rsidP="00717452">
      <w:pPr>
        <w:pBdr>
          <w:top w:val="single" w:sz="12" w:space="0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87249E">
        <w:rPr>
          <w:rFonts w:ascii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72E87" w:rsidRPr="00A038A3">
        <w:rPr>
          <w:rFonts w:ascii="Times New Roman" w:hAnsi="Times New Roman" w:cs="Times New Roman"/>
          <w:b/>
          <w:sz w:val="40"/>
          <w:szCs w:val="40"/>
        </w:rPr>
        <w:t>Nabór wniosków będzie</w:t>
      </w:r>
      <w:r w:rsidRPr="00A038A3">
        <w:rPr>
          <w:rFonts w:ascii="Times New Roman" w:hAnsi="Times New Roman" w:cs="Times New Roman"/>
          <w:b/>
          <w:sz w:val="40"/>
          <w:szCs w:val="40"/>
        </w:rPr>
        <w:t xml:space="preserve"> prowadzony</w:t>
      </w:r>
      <w:r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="00254649">
        <w:rPr>
          <w:rFonts w:ascii="Candara" w:hAnsi="Candara" w:cs="Times New Roman"/>
          <w:b/>
          <w:noProof/>
          <w:sz w:val="32"/>
          <w:szCs w:val="32"/>
          <w:lang w:eastAsia="pl-PL"/>
        </w:rPr>
        <w:drawing>
          <wp:inline distT="0" distB="0" distL="0" distR="0" wp14:anchorId="3569B7B8" wp14:editId="33B9E729">
            <wp:extent cx="1038225" cy="457200"/>
            <wp:effectExtent l="0" t="0" r="9525" b="0"/>
            <wp:docPr id="2" name="Obraz 2" descr="C:\Users\user\AppData\Local\Microsoft\Windows\INetCache\Content.Word\ab2d43d31acd5c2766a7a344863c1d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ab2d43d31acd5c2766a7a344863c1d6b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E87" w:rsidRPr="00A038A3" w:rsidRDefault="00254649" w:rsidP="00717452">
      <w:pPr>
        <w:pBdr>
          <w:top w:val="single" w:sz="12" w:space="0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87249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17452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A038A3" w:rsidRPr="00A038A3">
        <w:rPr>
          <w:rFonts w:ascii="Times New Roman" w:hAnsi="Times New Roman" w:cs="Times New Roman"/>
          <w:b/>
          <w:sz w:val="40"/>
          <w:szCs w:val="40"/>
        </w:rPr>
        <w:t xml:space="preserve">od </w:t>
      </w:r>
      <w:r w:rsidR="00D6411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14028">
        <w:rPr>
          <w:rFonts w:ascii="Times New Roman" w:hAnsi="Times New Roman" w:cs="Times New Roman"/>
          <w:b/>
          <w:sz w:val="40"/>
          <w:szCs w:val="40"/>
        </w:rPr>
        <w:t>01.02.2024</w:t>
      </w:r>
      <w:r w:rsidR="00F70620">
        <w:rPr>
          <w:rFonts w:ascii="Times New Roman" w:hAnsi="Times New Roman" w:cs="Times New Roman"/>
          <w:b/>
          <w:sz w:val="40"/>
          <w:szCs w:val="40"/>
        </w:rPr>
        <w:t xml:space="preserve"> r.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64113">
        <w:rPr>
          <w:rFonts w:ascii="Times New Roman" w:hAnsi="Times New Roman" w:cs="Times New Roman"/>
          <w:b/>
          <w:sz w:val="40"/>
          <w:szCs w:val="40"/>
        </w:rPr>
        <w:t xml:space="preserve"> do</w:t>
      </w:r>
      <w:r w:rsidR="00714028">
        <w:rPr>
          <w:rFonts w:ascii="Times New Roman" w:hAnsi="Times New Roman" w:cs="Times New Roman"/>
          <w:b/>
          <w:sz w:val="40"/>
          <w:szCs w:val="40"/>
        </w:rPr>
        <w:t xml:space="preserve">  14.02.2024 r.</w:t>
      </w:r>
      <w:r w:rsidR="00D6411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72E87" w:rsidRDefault="00672E87" w:rsidP="000C2D18">
      <w:pPr>
        <w:jc w:val="both"/>
        <w:rPr>
          <w:rFonts w:ascii="Times New Roman" w:eastAsia="Calibri" w:hAnsi="Times New Roman" w:cs="Times New Roman"/>
          <w:b/>
        </w:rPr>
      </w:pPr>
    </w:p>
    <w:p w:rsidR="00BE4DA7" w:rsidRPr="00F70620" w:rsidRDefault="002667B9" w:rsidP="000C2D18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70620">
        <w:rPr>
          <w:rFonts w:ascii="Times New Roman" w:eastAsia="Calibri" w:hAnsi="Times New Roman" w:cs="Times New Roman"/>
          <w:b/>
          <w:sz w:val="26"/>
          <w:szCs w:val="26"/>
        </w:rPr>
        <w:t>Szanowni Państwo,</w:t>
      </w:r>
    </w:p>
    <w:p w:rsidR="002667B9" w:rsidRPr="00F70620" w:rsidRDefault="002667B9" w:rsidP="00254649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0620">
        <w:rPr>
          <w:rFonts w:ascii="Times New Roman" w:eastAsia="Calibri" w:hAnsi="Times New Roman" w:cs="Times New Roman"/>
          <w:sz w:val="26"/>
          <w:szCs w:val="26"/>
        </w:rPr>
        <w:t xml:space="preserve">Uprzejmie informujemy, że Powiatowy Urząd Pracy w Brzegu dysponuje </w:t>
      </w:r>
      <w:r w:rsidR="00BF63DD" w:rsidRPr="00F70620">
        <w:rPr>
          <w:rFonts w:ascii="Times New Roman" w:eastAsia="Calibri" w:hAnsi="Times New Roman" w:cs="Times New Roman"/>
          <w:sz w:val="26"/>
          <w:szCs w:val="26"/>
        </w:rPr>
        <w:t>środkami</w:t>
      </w:r>
      <w:r w:rsidRPr="00F70620">
        <w:rPr>
          <w:rFonts w:ascii="Times New Roman" w:eastAsia="Calibri" w:hAnsi="Times New Roman" w:cs="Times New Roman"/>
          <w:sz w:val="26"/>
          <w:szCs w:val="26"/>
        </w:rPr>
        <w:t xml:space="preserve"> Krajowego Funduszu  </w:t>
      </w:r>
      <w:r w:rsidR="0032724E" w:rsidRPr="00F70620">
        <w:rPr>
          <w:rFonts w:ascii="Times New Roman" w:eastAsia="Calibri" w:hAnsi="Times New Roman" w:cs="Times New Roman"/>
          <w:sz w:val="26"/>
          <w:szCs w:val="26"/>
        </w:rPr>
        <w:t>S</w:t>
      </w:r>
      <w:r w:rsidR="00F70620" w:rsidRPr="00F70620">
        <w:rPr>
          <w:rFonts w:ascii="Times New Roman" w:eastAsia="Calibri" w:hAnsi="Times New Roman" w:cs="Times New Roman"/>
          <w:sz w:val="26"/>
          <w:szCs w:val="26"/>
        </w:rPr>
        <w:t>zkoleniowego w wysokości</w:t>
      </w:r>
      <w:r w:rsidR="00BF63DD" w:rsidRPr="00F70620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D64113" w:rsidRPr="00F70620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082CD4" w:rsidRPr="00F70620">
        <w:rPr>
          <w:rFonts w:ascii="Times New Roman" w:eastAsia="Calibri" w:hAnsi="Times New Roman" w:cs="Times New Roman"/>
          <w:b/>
          <w:sz w:val="26"/>
          <w:szCs w:val="26"/>
        </w:rPr>
        <w:t>02</w:t>
      </w:r>
      <w:r w:rsidR="00D64113" w:rsidRPr="00F70620">
        <w:rPr>
          <w:rFonts w:ascii="Times New Roman" w:eastAsia="Calibri" w:hAnsi="Times New Roman" w:cs="Times New Roman"/>
          <w:b/>
          <w:sz w:val="26"/>
          <w:szCs w:val="26"/>
        </w:rPr>
        <w:t xml:space="preserve"> 0</w:t>
      </w:r>
      <w:r w:rsidR="00451802" w:rsidRPr="00F70620">
        <w:rPr>
          <w:rFonts w:ascii="Times New Roman" w:eastAsia="Calibri" w:hAnsi="Times New Roman" w:cs="Times New Roman"/>
          <w:b/>
          <w:sz w:val="26"/>
          <w:szCs w:val="26"/>
        </w:rPr>
        <w:t>00</w:t>
      </w:r>
      <w:r w:rsidR="00BF63DD" w:rsidRPr="00F70620">
        <w:rPr>
          <w:rFonts w:ascii="Times New Roman" w:eastAsia="Calibri" w:hAnsi="Times New Roman" w:cs="Times New Roman"/>
          <w:b/>
          <w:sz w:val="26"/>
          <w:szCs w:val="26"/>
        </w:rPr>
        <w:t xml:space="preserve"> zł</w:t>
      </w:r>
      <w:r w:rsidR="00BF63DD" w:rsidRPr="00F70620">
        <w:rPr>
          <w:rFonts w:ascii="Times New Roman" w:eastAsia="Calibri" w:hAnsi="Times New Roman" w:cs="Times New Roman"/>
          <w:sz w:val="26"/>
          <w:szCs w:val="26"/>
        </w:rPr>
        <w:t xml:space="preserve"> przeznaczonymi  na kształcenie ustawiczne pracowników i pracodawców .</w:t>
      </w:r>
    </w:p>
    <w:p w:rsidR="00451802" w:rsidRPr="00F70620" w:rsidRDefault="00BF63DD" w:rsidP="00254649">
      <w:pPr>
        <w:shd w:val="clear" w:color="auto" w:fill="FFFFFF"/>
        <w:spacing w:before="158" w:line="360" w:lineRule="auto"/>
        <w:ind w:left="10"/>
        <w:rPr>
          <w:rFonts w:ascii="Times New Roman" w:eastAsia="Calibri" w:hAnsi="Times New Roman" w:cs="Times New Roman"/>
          <w:sz w:val="26"/>
          <w:szCs w:val="26"/>
        </w:rPr>
      </w:pPr>
      <w:r w:rsidRPr="00F70620">
        <w:rPr>
          <w:rFonts w:ascii="Times New Roman" w:eastAsia="Calibri" w:hAnsi="Times New Roman" w:cs="Times New Roman"/>
          <w:sz w:val="26"/>
          <w:szCs w:val="26"/>
        </w:rPr>
        <w:t>W związku z tym</w:t>
      </w:r>
      <w:r w:rsidR="00F70620" w:rsidRPr="00F70620">
        <w:rPr>
          <w:rFonts w:ascii="Times New Roman" w:eastAsia="Calibri" w:hAnsi="Times New Roman" w:cs="Times New Roman"/>
          <w:sz w:val="26"/>
          <w:szCs w:val="26"/>
        </w:rPr>
        <w:t>,</w:t>
      </w:r>
      <w:r w:rsidRPr="00F70620">
        <w:rPr>
          <w:rFonts w:ascii="Times New Roman" w:eastAsia="Calibri" w:hAnsi="Times New Roman" w:cs="Times New Roman"/>
          <w:sz w:val="26"/>
          <w:szCs w:val="26"/>
        </w:rPr>
        <w:t xml:space="preserve"> w okresie</w:t>
      </w:r>
      <w:r w:rsidR="00D64113" w:rsidRPr="00F70620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714028" w:rsidRPr="00F70620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01.02.2024 r.</w:t>
      </w:r>
      <w:r w:rsidR="00D64113" w:rsidRPr="00F70620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 do </w:t>
      </w:r>
      <w:r w:rsidR="00714028" w:rsidRPr="00F70620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14.02.2024</w:t>
      </w:r>
      <w:r w:rsidR="002314B9" w:rsidRPr="00F70620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r w:rsidR="00714028" w:rsidRPr="00F70620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r.</w:t>
      </w:r>
      <w:r w:rsidR="002314B9" w:rsidRPr="00F70620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 </w:t>
      </w:r>
      <w:r w:rsidRPr="00F70620">
        <w:rPr>
          <w:rFonts w:ascii="Times New Roman" w:eastAsia="Calibri" w:hAnsi="Times New Roman" w:cs="Times New Roman"/>
          <w:sz w:val="26"/>
          <w:szCs w:val="26"/>
        </w:rPr>
        <w:t>odbędzie się  nabór wniosków pracodawców o przyznan</w:t>
      </w:r>
      <w:r w:rsidR="00F70620" w:rsidRPr="00F70620">
        <w:rPr>
          <w:rFonts w:ascii="Times New Roman" w:eastAsia="Calibri" w:hAnsi="Times New Roman" w:cs="Times New Roman"/>
          <w:sz w:val="26"/>
          <w:szCs w:val="26"/>
        </w:rPr>
        <w:t xml:space="preserve">ie środków z Krajowego Funduszu </w:t>
      </w:r>
      <w:r w:rsidRPr="00F70620">
        <w:rPr>
          <w:rFonts w:ascii="Times New Roman" w:eastAsia="Calibri" w:hAnsi="Times New Roman" w:cs="Times New Roman"/>
          <w:sz w:val="26"/>
          <w:szCs w:val="26"/>
        </w:rPr>
        <w:t xml:space="preserve">Szkoleniowego na sfinansowanie  </w:t>
      </w:r>
      <w:r w:rsidR="006D7BBA" w:rsidRPr="00F70620">
        <w:rPr>
          <w:rFonts w:ascii="Times New Roman" w:eastAsia="Calibri" w:hAnsi="Times New Roman" w:cs="Times New Roman"/>
          <w:sz w:val="26"/>
          <w:szCs w:val="26"/>
        </w:rPr>
        <w:t>kształcenia ustawicznego.</w:t>
      </w:r>
    </w:p>
    <w:p w:rsidR="00672E87" w:rsidRPr="00F70620" w:rsidRDefault="00672E87" w:rsidP="00254649">
      <w:pPr>
        <w:widowControl w:val="0"/>
        <w:shd w:val="clear" w:color="auto" w:fill="FFFFFF"/>
        <w:autoSpaceDE w:val="0"/>
        <w:autoSpaceDN w:val="0"/>
        <w:adjustRightInd w:val="0"/>
        <w:spacing w:before="293" w:after="0" w:line="360" w:lineRule="auto"/>
        <w:ind w:left="10"/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</w:pPr>
      <w:r w:rsidRPr="00F70620">
        <w:rPr>
          <w:rFonts w:ascii="Times New Roman" w:eastAsiaTheme="minorEastAsia" w:hAnsi="Times New Roman" w:cs="Times New Roman"/>
          <w:b/>
          <w:bCs/>
          <w:color w:val="000000"/>
          <w:spacing w:val="-2"/>
          <w:sz w:val="26"/>
          <w:szCs w:val="26"/>
          <w:lang w:eastAsia="pl-PL"/>
        </w:rPr>
        <w:t xml:space="preserve">Minister </w:t>
      </w:r>
      <w:r w:rsidRPr="00F70620">
        <w:rPr>
          <w:rFonts w:ascii="Times New Roman" w:eastAsiaTheme="minorEastAsia" w:hAnsi="Times New Roman" w:cs="Times New Roman"/>
          <w:b/>
          <w:color w:val="000000"/>
          <w:spacing w:val="-2"/>
          <w:sz w:val="26"/>
          <w:szCs w:val="26"/>
          <w:lang w:eastAsia="pl-PL"/>
        </w:rPr>
        <w:t>właściwy ds. pracy określił następujące pr</w:t>
      </w:r>
      <w:r w:rsidR="00D64113" w:rsidRPr="00F70620">
        <w:rPr>
          <w:rFonts w:ascii="Times New Roman" w:eastAsiaTheme="minorEastAsia" w:hAnsi="Times New Roman" w:cs="Times New Roman"/>
          <w:b/>
          <w:color w:val="000000"/>
          <w:spacing w:val="-2"/>
          <w:sz w:val="26"/>
          <w:szCs w:val="26"/>
          <w:lang w:eastAsia="pl-PL"/>
        </w:rPr>
        <w:t xml:space="preserve">iorytety wydatkowania </w:t>
      </w:r>
      <w:r w:rsidR="002314B9" w:rsidRPr="00F70620">
        <w:rPr>
          <w:rFonts w:ascii="Times New Roman" w:eastAsiaTheme="minorEastAsia" w:hAnsi="Times New Roman" w:cs="Times New Roman"/>
          <w:b/>
          <w:color w:val="000000"/>
          <w:spacing w:val="-2"/>
          <w:sz w:val="26"/>
          <w:szCs w:val="26"/>
          <w:lang w:eastAsia="pl-PL"/>
        </w:rPr>
        <w:t xml:space="preserve">środków </w:t>
      </w:r>
      <w:r w:rsidR="00D64113" w:rsidRPr="00F70620">
        <w:rPr>
          <w:rFonts w:ascii="Times New Roman" w:eastAsiaTheme="minorEastAsia" w:hAnsi="Times New Roman" w:cs="Times New Roman"/>
          <w:b/>
          <w:color w:val="000000"/>
          <w:spacing w:val="-2"/>
          <w:sz w:val="26"/>
          <w:szCs w:val="26"/>
          <w:lang w:eastAsia="pl-PL"/>
        </w:rPr>
        <w:t>K</w:t>
      </w:r>
      <w:r w:rsidR="002314B9" w:rsidRPr="00F70620">
        <w:rPr>
          <w:rFonts w:ascii="Times New Roman" w:eastAsiaTheme="minorEastAsia" w:hAnsi="Times New Roman" w:cs="Times New Roman"/>
          <w:b/>
          <w:color w:val="000000"/>
          <w:spacing w:val="-2"/>
          <w:sz w:val="26"/>
          <w:szCs w:val="26"/>
          <w:lang w:eastAsia="pl-PL"/>
        </w:rPr>
        <w:t xml:space="preserve">rajowego </w:t>
      </w:r>
      <w:r w:rsidR="00D64113" w:rsidRPr="00F70620">
        <w:rPr>
          <w:rFonts w:ascii="Times New Roman" w:eastAsiaTheme="minorEastAsia" w:hAnsi="Times New Roman" w:cs="Times New Roman"/>
          <w:b/>
          <w:color w:val="000000"/>
          <w:spacing w:val="-2"/>
          <w:sz w:val="26"/>
          <w:szCs w:val="26"/>
          <w:lang w:eastAsia="pl-PL"/>
        </w:rPr>
        <w:t>F</w:t>
      </w:r>
      <w:r w:rsidR="002314B9" w:rsidRPr="00F70620">
        <w:rPr>
          <w:rFonts w:ascii="Times New Roman" w:eastAsiaTheme="minorEastAsia" w:hAnsi="Times New Roman" w:cs="Times New Roman"/>
          <w:b/>
          <w:color w:val="000000"/>
          <w:spacing w:val="-2"/>
          <w:sz w:val="26"/>
          <w:szCs w:val="26"/>
          <w:lang w:eastAsia="pl-PL"/>
        </w:rPr>
        <w:t xml:space="preserve">unduszu </w:t>
      </w:r>
      <w:r w:rsidR="00D64113" w:rsidRPr="00F70620">
        <w:rPr>
          <w:rFonts w:ascii="Times New Roman" w:eastAsiaTheme="minorEastAsia" w:hAnsi="Times New Roman" w:cs="Times New Roman"/>
          <w:b/>
          <w:color w:val="000000"/>
          <w:spacing w:val="-2"/>
          <w:sz w:val="26"/>
          <w:szCs w:val="26"/>
          <w:lang w:eastAsia="pl-PL"/>
        </w:rPr>
        <w:t>S</w:t>
      </w:r>
      <w:r w:rsidR="002314B9" w:rsidRPr="00F70620">
        <w:rPr>
          <w:rFonts w:ascii="Times New Roman" w:eastAsiaTheme="minorEastAsia" w:hAnsi="Times New Roman" w:cs="Times New Roman"/>
          <w:b/>
          <w:color w:val="000000"/>
          <w:spacing w:val="-2"/>
          <w:sz w:val="26"/>
          <w:szCs w:val="26"/>
          <w:lang w:eastAsia="pl-PL"/>
        </w:rPr>
        <w:t xml:space="preserve">zkoleniowego </w:t>
      </w:r>
      <w:r w:rsidR="00D64113" w:rsidRPr="00F70620">
        <w:rPr>
          <w:rFonts w:ascii="Times New Roman" w:eastAsiaTheme="minorEastAsia" w:hAnsi="Times New Roman" w:cs="Times New Roman"/>
          <w:b/>
          <w:color w:val="000000"/>
          <w:spacing w:val="-2"/>
          <w:sz w:val="26"/>
          <w:szCs w:val="26"/>
          <w:lang w:eastAsia="pl-PL"/>
        </w:rPr>
        <w:t xml:space="preserve"> w 2024</w:t>
      </w:r>
      <w:r w:rsidRPr="00F70620">
        <w:rPr>
          <w:rFonts w:ascii="Times New Roman" w:eastAsiaTheme="minorEastAsia" w:hAnsi="Times New Roman" w:cs="Times New Roman"/>
          <w:b/>
          <w:color w:val="000000"/>
          <w:spacing w:val="-2"/>
          <w:sz w:val="26"/>
          <w:szCs w:val="26"/>
          <w:lang w:eastAsia="pl-PL"/>
        </w:rPr>
        <w:t xml:space="preserve"> r</w:t>
      </w:r>
      <w:r w:rsidR="00373CCE" w:rsidRPr="00F70620">
        <w:rPr>
          <w:rFonts w:ascii="Times New Roman" w:eastAsiaTheme="minorEastAsia" w:hAnsi="Times New Roman" w:cs="Times New Roman"/>
          <w:b/>
          <w:color w:val="000000"/>
          <w:spacing w:val="-2"/>
          <w:sz w:val="26"/>
          <w:szCs w:val="26"/>
          <w:lang w:eastAsia="pl-PL"/>
        </w:rPr>
        <w:t xml:space="preserve"> </w:t>
      </w:r>
      <w:r w:rsidRPr="00F70620">
        <w:rPr>
          <w:rFonts w:ascii="Times New Roman" w:eastAsiaTheme="minorEastAsia" w:hAnsi="Times New Roman" w:cs="Times New Roman"/>
          <w:b/>
          <w:color w:val="000000"/>
          <w:spacing w:val="-2"/>
          <w:sz w:val="26"/>
          <w:szCs w:val="26"/>
          <w:lang w:eastAsia="pl-PL"/>
        </w:rPr>
        <w:t>:</w:t>
      </w:r>
    </w:p>
    <w:p w:rsidR="00D64113" w:rsidRPr="002A10C4" w:rsidRDefault="002A10C4" w:rsidP="00254649">
      <w:pPr>
        <w:widowControl w:val="0"/>
        <w:shd w:val="clear" w:color="auto" w:fill="FFFFFF"/>
        <w:tabs>
          <w:tab w:val="left" w:pos="3149"/>
        </w:tabs>
        <w:autoSpaceDE w:val="0"/>
        <w:autoSpaceDN w:val="0"/>
        <w:adjustRightInd w:val="0"/>
        <w:spacing w:before="211" w:after="0" w:line="36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A10C4">
        <w:rPr>
          <w:rFonts w:ascii="Times New Roman" w:eastAsia="Times New Roman" w:hAnsi="Times New Roman" w:cs="Times New Roman"/>
          <w:bCs/>
          <w:color w:val="000000"/>
          <w:spacing w:val="-8"/>
          <w:sz w:val="26"/>
          <w:szCs w:val="26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pl-PL"/>
        </w:rPr>
        <w:t>.</w:t>
      </w:r>
      <w:r w:rsidR="00D64113" w:rsidRPr="002A10C4">
        <w:rPr>
          <w:rFonts w:ascii="Times New Roman" w:eastAsia="Times New Roman" w:hAnsi="Times New Roman" w:cs="Times New Roman"/>
          <w:bCs/>
          <w:color w:val="000000"/>
          <w:spacing w:val="-8"/>
          <w:sz w:val="26"/>
          <w:szCs w:val="26"/>
          <w:lang w:eastAsia="pl-PL"/>
        </w:rPr>
        <w:t xml:space="preserve">Wsparcie kształcenia ustawicznego w związku z zastosowaniem w firmach nowych procesów, technologii i narzędzi pracy. </w:t>
      </w:r>
    </w:p>
    <w:p w:rsidR="00D64113" w:rsidRPr="002A10C4" w:rsidRDefault="002A10C4" w:rsidP="0025464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A10C4">
        <w:rPr>
          <w:rFonts w:ascii="Times New Roman" w:eastAsia="Times New Roman" w:hAnsi="Times New Roman" w:cs="Times New Roman"/>
          <w:bCs/>
          <w:color w:val="000000"/>
          <w:spacing w:val="-7"/>
          <w:sz w:val="26"/>
          <w:szCs w:val="26"/>
          <w:lang w:eastAsia="pl-PL"/>
        </w:rPr>
        <w:t xml:space="preserve">2 . </w:t>
      </w:r>
      <w:r w:rsidR="00D64113" w:rsidRPr="002A10C4">
        <w:rPr>
          <w:rFonts w:ascii="Times New Roman" w:eastAsia="Times New Roman" w:hAnsi="Times New Roman" w:cs="Times New Roman"/>
          <w:bCs/>
          <w:color w:val="000000"/>
          <w:spacing w:val="-7"/>
          <w:sz w:val="26"/>
          <w:szCs w:val="26"/>
          <w:lang w:eastAsia="pl-PL"/>
        </w:rPr>
        <w:t>Wsparcie kształcenia ustawicznego w zidentyfikowanych w danym powiecie lub województwie zawodach deficytowych</w:t>
      </w:r>
      <w:r w:rsidR="00A830C5" w:rsidRPr="002A10C4">
        <w:rPr>
          <w:rFonts w:ascii="Times New Roman" w:eastAsia="Times New Roman" w:hAnsi="Times New Roman" w:cs="Times New Roman"/>
          <w:bCs/>
          <w:color w:val="000000"/>
          <w:spacing w:val="-7"/>
          <w:sz w:val="26"/>
          <w:szCs w:val="26"/>
          <w:lang w:eastAsia="pl-PL"/>
        </w:rPr>
        <w:t>.</w:t>
      </w:r>
    </w:p>
    <w:p w:rsidR="00D64113" w:rsidRPr="002A10C4" w:rsidRDefault="00D64113" w:rsidP="0025464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A10C4">
        <w:rPr>
          <w:rFonts w:ascii="Times New Roman" w:eastAsia="Times New Roman" w:hAnsi="Times New Roman" w:cs="Times New Roman"/>
          <w:bCs/>
          <w:color w:val="000000"/>
          <w:spacing w:val="-11"/>
          <w:sz w:val="26"/>
          <w:szCs w:val="26"/>
          <w:lang w:eastAsia="pl-PL"/>
        </w:rPr>
        <w:lastRenderedPageBreak/>
        <w:t>3</w:t>
      </w:r>
      <w:r w:rsidR="009747FC" w:rsidRPr="002A10C4">
        <w:rPr>
          <w:rFonts w:ascii="Times New Roman" w:eastAsia="Times New Roman" w:hAnsi="Times New Roman" w:cs="Times New Roman"/>
          <w:bCs/>
          <w:color w:val="000000"/>
          <w:spacing w:val="-11"/>
          <w:sz w:val="26"/>
          <w:szCs w:val="26"/>
          <w:lang w:eastAsia="pl-PL"/>
        </w:rPr>
        <w:t>.</w:t>
      </w:r>
      <w:r w:rsidR="002A10C4" w:rsidRPr="002A10C4">
        <w:rPr>
          <w:rFonts w:ascii="Times New Roman" w:eastAsia="Times New Roman" w:hAnsi="Times New Roman" w:cs="Times New Roman"/>
          <w:bCs/>
          <w:color w:val="000000"/>
          <w:spacing w:val="-11"/>
          <w:sz w:val="26"/>
          <w:szCs w:val="26"/>
          <w:lang w:eastAsia="pl-PL"/>
        </w:rPr>
        <w:t xml:space="preserve"> </w:t>
      </w:r>
      <w:r w:rsidRPr="002A10C4">
        <w:rPr>
          <w:rFonts w:ascii="Times New Roman" w:eastAsia="Times New Roman" w:hAnsi="Times New Roman" w:cs="Times New Roman"/>
          <w:bCs/>
          <w:color w:val="000000"/>
          <w:spacing w:val="-11"/>
          <w:sz w:val="26"/>
          <w:szCs w:val="26"/>
          <w:lang w:eastAsia="pl-PL"/>
        </w:rPr>
        <w:t>Wsparcie kształcenia ustawicznego osób powracających na rynek pracy po przerwie  związanej ze sprawowaniem opieki  nad  dzieckiem oraz osób będących członkami  rodzin wielodzietnych</w:t>
      </w:r>
      <w:r w:rsidR="00A830C5" w:rsidRPr="002A10C4">
        <w:rPr>
          <w:rFonts w:ascii="Times New Roman" w:eastAsia="Times New Roman" w:hAnsi="Times New Roman" w:cs="Times New Roman"/>
          <w:bCs/>
          <w:color w:val="000000"/>
          <w:spacing w:val="-11"/>
          <w:sz w:val="26"/>
          <w:szCs w:val="26"/>
          <w:lang w:eastAsia="pl-PL"/>
        </w:rPr>
        <w:t>.</w:t>
      </w:r>
    </w:p>
    <w:p w:rsidR="00D64113" w:rsidRPr="002A10C4" w:rsidRDefault="002A10C4" w:rsidP="002546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2A10C4"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  <w:lang w:eastAsia="pl-PL"/>
        </w:rPr>
        <w:t>4.</w:t>
      </w:r>
      <w:r w:rsidR="00D64113" w:rsidRPr="002A10C4"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  <w:lang w:eastAsia="pl-PL"/>
        </w:rPr>
        <w:t>Wsparcie kształcenia ustawicznego w zakresie umiejętności cyfrowych</w:t>
      </w:r>
      <w:r w:rsidR="00D64113" w:rsidRPr="002A10C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.</w:t>
      </w:r>
    </w:p>
    <w:p w:rsidR="00D64113" w:rsidRPr="002A10C4" w:rsidRDefault="00D64113" w:rsidP="00254649">
      <w:pPr>
        <w:widowControl w:val="0"/>
        <w:shd w:val="clear" w:color="auto" w:fill="FFFFFF"/>
        <w:autoSpaceDE w:val="0"/>
        <w:autoSpaceDN w:val="0"/>
        <w:adjustRightInd w:val="0"/>
        <w:spacing w:before="197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A10C4">
        <w:rPr>
          <w:rFonts w:ascii="Times New Roman" w:eastAsia="Times New Roman" w:hAnsi="Times New Roman" w:cs="Times New Roman"/>
          <w:bCs/>
          <w:color w:val="000000"/>
          <w:spacing w:val="-11"/>
          <w:sz w:val="26"/>
          <w:szCs w:val="26"/>
          <w:lang w:eastAsia="pl-PL"/>
        </w:rPr>
        <w:t xml:space="preserve"> 5.Wsparcie kształcenia ustawicznego osób pracujących  w branży motoryzacyjnej.</w:t>
      </w:r>
    </w:p>
    <w:p w:rsidR="00D64113" w:rsidRPr="002A10C4" w:rsidRDefault="00D64113" w:rsidP="0025464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A10C4">
        <w:rPr>
          <w:rFonts w:ascii="Times New Roman" w:eastAsia="Times New Roman" w:hAnsi="Times New Roman" w:cs="Times New Roman"/>
          <w:bCs/>
          <w:color w:val="000000"/>
          <w:spacing w:val="-11"/>
          <w:sz w:val="26"/>
          <w:szCs w:val="26"/>
          <w:lang w:eastAsia="pl-PL"/>
        </w:rPr>
        <w:t xml:space="preserve"> 6.Wsparcie kształcenia ustawicznego osób po 45 roku życia</w:t>
      </w:r>
      <w:r w:rsidR="00A830C5" w:rsidRPr="002A10C4">
        <w:rPr>
          <w:rFonts w:ascii="Times New Roman" w:eastAsia="Times New Roman" w:hAnsi="Times New Roman" w:cs="Times New Roman"/>
          <w:bCs/>
          <w:color w:val="000000"/>
          <w:spacing w:val="-11"/>
          <w:sz w:val="26"/>
          <w:szCs w:val="26"/>
          <w:lang w:eastAsia="pl-PL"/>
        </w:rPr>
        <w:t>.</w:t>
      </w:r>
    </w:p>
    <w:p w:rsidR="00D64113" w:rsidRPr="002A10C4" w:rsidRDefault="00D64113" w:rsidP="00254649">
      <w:pPr>
        <w:widowControl w:val="0"/>
        <w:shd w:val="clear" w:color="auto" w:fill="FFFFFF"/>
        <w:autoSpaceDE w:val="0"/>
        <w:autoSpaceDN w:val="0"/>
        <w:adjustRightInd w:val="0"/>
        <w:spacing w:before="197"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6"/>
          <w:szCs w:val="26"/>
          <w:lang w:eastAsia="pl-PL"/>
        </w:rPr>
      </w:pPr>
      <w:r w:rsidRPr="002A10C4">
        <w:rPr>
          <w:rFonts w:ascii="Times New Roman" w:eastAsia="Times New Roman" w:hAnsi="Times New Roman" w:cs="Times New Roman"/>
          <w:bCs/>
          <w:color w:val="000000"/>
          <w:spacing w:val="-11"/>
          <w:sz w:val="26"/>
          <w:szCs w:val="26"/>
          <w:lang w:eastAsia="pl-PL"/>
        </w:rPr>
        <w:t>7.Wsparcie kształcenia ustawicz</w:t>
      </w:r>
      <w:r w:rsidR="00E66958" w:rsidRPr="002A10C4">
        <w:rPr>
          <w:rFonts w:ascii="Times New Roman" w:eastAsia="Times New Roman" w:hAnsi="Times New Roman" w:cs="Times New Roman"/>
          <w:bCs/>
          <w:color w:val="000000"/>
          <w:spacing w:val="-11"/>
          <w:sz w:val="26"/>
          <w:szCs w:val="26"/>
          <w:lang w:eastAsia="pl-PL"/>
        </w:rPr>
        <w:t xml:space="preserve">nego skierowane do pracodawców </w:t>
      </w:r>
      <w:r w:rsidRPr="002A10C4">
        <w:rPr>
          <w:rFonts w:ascii="Times New Roman" w:eastAsia="Times New Roman" w:hAnsi="Times New Roman" w:cs="Times New Roman"/>
          <w:bCs/>
          <w:color w:val="000000"/>
          <w:spacing w:val="-11"/>
          <w:sz w:val="26"/>
          <w:szCs w:val="26"/>
          <w:lang w:eastAsia="pl-PL"/>
        </w:rPr>
        <w:t>zatrudniających  cudzoziemców.</w:t>
      </w:r>
    </w:p>
    <w:p w:rsidR="002A10C4" w:rsidRDefault="009747FC" w:rsidP="002A10C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pacing w:val="-11"/>
          <w:sz w:val="26"/>
          <w:szCs w:val="26"/>
          <w:lang w:eastAsia="pl-PL"/>
        </w:rPr>
      </w:pPr>
      <w:r w:rsidRPr="002A10C4">
        <w:rPr>
          <w:rFonts w:ascii="Times New Roman" w:eastAsia="Times New Roman" w:hAnsi="Times New Roman" w:cs="Times New Roman"/>
          <w:bCs/>
          <w:color w:val="000000"/>
          <w:spacing w:val="-11"/>
          <w:sz w:val="26"/>
          <w:szCs w:val="26"/>
          <w:lang w:eastAsia="pl-PL"/>
        </w:rPr>
        <w:t xml:space="preserve">8. </w:t>
      </w:r>
      <w:r w:rsidR="00D64113" w:rsidRPr="002A10C4">
        <w:rPr>
          <w:rFonts w:ascii="Times New Roman" w:eastAsia="Times New Roman" w:hAnsi="Times New Roman" w:cs="Times New Roman"/>
          <w:bCs/>
          <w:color w:val="000000"/>
          <w:spacing w:val="-11"/>
          <w:sz w:val="26"/>
          <w:szCs w:val="26"/>
          <w:lang w:eastAsia="pl-PL"/>
        </w:rPr>
        <w:t>Wsparcie kształcenia ustawicznego  w zakresie  zarządzania  finansami i zapobieganie sytuacjom kryzysowym w przedsiębiorstwach</w:t>
      </w:r>
      <w:r w:rsidR="00A830C5" w:rsidRPr="00F70620">
        <w:rPr>
          <w:rFonts w:ascii="Times New Roman" w:eastAsia="Times New Roman" w:hAnsi="Times New Roman" w:cs="Times New Roman"/>
          <w:b/>
          <w:bCs/>
          <w:color w:val="000000"/>
          <w:spacing w:val="-11"/>
          <w:sz w:val="26"/>
          <w:szCs w:val="26"/>
          <w:lang w:eastAsia="pl-PL"/>
        </w:rPr>
        <w:t>.</w:t>
      </w:r>
    </w:p>
    <w:p w:rsidR="00BA0DE9" w:rsidRDefault="00BA0DE9" w:rsidP="002A1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2A10C4" w:rsidRDefault="002A10C4" w:rsidP="002A1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2A10C4">
        <w:rPr>
          <w:rFonts w:ascii="Times New Roman" w:hAnsi="Times New Roman" w:cs="Times New Roman"/>
          <w:b/>
          <w:sz w:val="24"/>
          <w:szCs w:val="24"/>
          <w:lang w:eastAsia="pl-PL"/>
        </w:rPr>
        <w:t>Wysokość dofinansowania wnioskowanego  kształcenia wynosi :</w:t>
      </w:r>
    </w:p>
    <w:p w:rsidR="0087249E" w:rsidRPr="002A10C4" w:rsidRDefault="00A038A3" w:rsidP="002A1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A10C4">
        <w:rPr>
          <w:rFonts w:ascii="Times New Roman" w:hAnsi="Times New Roman" w:cs="Times New Roman"/>
          <w:b/>
          <w:sz w:val="24"/>
          <w:szCs w:val="24"/>
          <w:lang w:eastAsia="pl-PL"/>
        </w:rPr>
        <w:t>100 %</w:t>
      </w:r>
      <w:r w:rsidR="002A10C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-</w:t>
      </w:r>
      <w:r w:rsidRPr="002A10C4">
        <w:rPr>
          <w:rFonts w:ascii="Times New Roman" w:hAnsi="Times New Roman" w:cs="Times New Roman"/>
          <w:sz w:val="24"/>
          <w:szCs w:val="24"/>
          <w:lang w:eastAsia="pl-PL"/>
        </w:rPr>
        <w:t xml:space="preserve"> kosztów  kształcenia dla mikroprzedsiębio</w:t>
      </w:r>
      <w:r w:rsidR="0087249E" w:rsidRPr="002A10C4">
        <w:rPr>
          <w:rFonts w:ascii="Times New Roman" w:hAnsi="Times New Roman" w:cs="Times New Roman"/>
          <w:sz w:val="24"/>
          <w:szCs w:val="24"/>
          <w:lang w:eastAsia="pl-PL"/>
        </w:rPr>
        <w:t>rstw,</w:t>
      </w:r>
    </w:p>
    <w:p w:rsidR="00717452" w:rsidRDefault="00A038A3" w:rsidP="002A1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6"/>
          <w:szCs w:val="26"/>
          <w:lang w:eastAsia="pl-PL"/>
        </w:rPr>
      </w:pPr>
      <w:r w:rsidRPr="002A10C4">
        <w:rPr>
          <w:rFonts w:ascii="Times New Roman" w:hAnsi="Times New Roman" w:cs="Times New Roman"/>
          <w:b/>
          <w:sz w:val="24"/>
          <w:szCs w:val="24"/>
          <w:lang w:eastAsia="pl-PL"/>
        </w:rPr>
        <w:t>80%</w:t>
      </w:r>
      <w:r w:rsidR="002A10C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-</w:t>
      </w:r>
      <w:r w:rsidRPr="002A10C4">
        <w:rPr>
          <w:rFonts w:ascii="Times New Roman" w:hAnsi="Times New Roman" w:cs="Times New Roman"/>
          <w:sz w:val="24"/>
          <w:szCs w:val="24"/>
          <w:lang w:eastAsia="pl-PL"/>
        </w:rPr>
        <w:t xml:space="preserve"> kosztów kształcenia  dla pozostałych  przedsiębi</w:t>
      </w:r>
      <w:r w:rsidR="00E66958" w:rsidRPr="002A10C4">
        <w:rPr>
          <w:rFonts w:ascii="Times New Roman" w:hAnsi="Times New Roman" w:cs="Times New Roman"/>
          <w:sz w:val="24"/>
          <w:szCs w:val="24"/>
          <w:lang w:eastAsia="pl-PL"/>
        </w:rPr>
        <w:t>orstw i instytucji publicznych</w:t>
      </w:r>
      <w:r w:rsidR="00717452">
        <w:rPr>
          <w:rFonts w:ascii="Times New Roman" w:hAnsi="Times New Roman" w:cs="Times New Roman"/>
          <w:sz w:val="26"/>
          <w:szCs w:val="26"/>
          <w:lang w:eastAsia="pl-PL"/>
        </w:rPr>
        <w:t xml:space="preserve"> ,</w:t>
      </w:r>
    </w:p>
    <w:p w:rsidR="00717452" w:rsidRPr="00F70620" w:rsidRDefault="00717452" w:rsidP="002A1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6"/>
          <w:szCs w:val="26"/>
          <w:lang w:eastAsia="pl-PL"/>
        </w:rPr>
      </w:pPr>
      <w:r w:rsidRPr="00717452">
        <w:rPr>
          <w:rFonts w:ascii="Times New Roman" w:hAnsi="Times New Roman" w:cs="Times New Roman"/>
          <w:sz w:val="26"/>
          <w:szCs w:val="26"/>
          <w:lang w:eastAsia="pl-PL"/>
        </w:rPr>
        <w:t>ale nie więcej niż do wysokości 300% przeciętnego wynagrodzenia w d</w:t>
      </w:r>
      <w:r w:rsidR="00BA0DE9">
        <w:rPr>
          <w:rFonts w:ascii="Times New Roman" w:hAnsi="Times New Roman" w:cs="Times New Roman"/>
          <w:sz w:val="26"/>
          <w:szCs w:val="26"/>
          <w:lang w:eastAsia="pl-PL"/>
        </w:rPr>
        <w:t>anym roku                  na jednego uczestnika.</w:t>
      </w:r>
    </w:p>
    <w:p w:rsidR="001D3AC0" w:rsidRPr="00F70620" w:rsidRDefault="00D802D8" w:rsidP="00254649">
      <w:pPr>
        <w:spacing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</w:pPr>
      <w:r w:rsidRPr="00F7062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>Ważne Informacje :</w:t>
      </w:r>
    </w:p>
    <w:p w:rsidR="0087249E" w:rsidRPr="00F70620" w:rsidRDefault="00A830C5" w:rsidP="00254649">
      <w:pPr>
        <w:spacing w:line="360" w:lineRule="auto"/>
        <w:jc w:val="both"/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</w:rPr>
      </w:pPr>
      <w:r w:rsidRPr="00F7062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I. </w:t>
      </w:r>
      <w:r w:rsidR="00D802D8" w:rsidRPr="00F7062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Pracodawca w ramach </w:t>
      </w:r>
      <w:r w:rsidR="00D802D8" w:rsidRPr="002A10C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>jednego wniosku</w:t>
      </w:r>
      <w:r w:rsidR="00082CD4" w:rsidRPr="00F7062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D802D8" w:rsidRPr="00F7062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na kształcenie ustawiczne może ubiegać się tylko o 1 szkolenie dla dowolnej liczby pracowników. W ramach naboru pracodawca może złożyć maksymalnie 3 wnioski na kształcenie ustawiczne pracodawcy i pracowników.</w:t>
      </w:r>
    </w:p>
    <w:p w:rsidR="007B780E" w:rsidRPr="00F70620" w:rsidRDefault="000C2D18" w:rsidP="00254649">
      <w:pPr>
        <w:spacing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70620">
        <w:rPr>
          <w:rFonts w:ascii="Times New Roman" w:eastAsia="Calibri" w:hAnsi="Times New Roman" w:cs="Times New Roman"/>
          <w:b/>
          <w:sz w:val="26"/>
          <w:szCs w:val="26"/>
        </w:rPr>
        <w:t>I</w:t>
      </w:r>
      <w:r w:rsidR="00082CD4" w:rsidRPr="00F70620">
        <w:rPr>
          <w:rFonts w:ascii="Times New Roman" w:eastAsia="Calibri" w:hAnsi="Times New Roman" w:cs="Times New Roman"/>
          <w:b/>
          <w:sz w:val="26"/>
          <w:szCs w:val="26"/>
        </w:rPr>
        <w:t>I</w:t>
      </w:r>
      <w:r w:rsidRPr="00F70620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BF63DD" w:rsidRPr="00F7062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B780E" w:rsidRPr="00F70620">
        <w:rPr>
          <w:rFonts w:ascii="Times New Roman" w:eastAsia="Calibri" w:hAnsi="Times New Roman" w:cs="Times New Roman"/>
          <w:b/>
          <w:sz w:val="26"/>
          <w:szCs w:val="26"/>
        </w:rPr>
        <w:t>Z uwagi na czas rozpatrywania wniosków oraz konieczność zawarcia umów przed terminem rozpocz</w:t>
      </w:r>
      <w:r w:rsidR="008B1A8E">
        <w:rPr>
          <w:rFonts w:ascii="Times New Roman" w:eastAsia="Calibri" w:hAnsi="Times New Roman" w:cs="Times New Roman"/>
          <w:b/>
          <w:sz w:val="26"/>
          <w:szCs w:val="26"/>
        </w:rPr>
        <w:t>ęcia kształcenia ustawicznego, p</w:t>
      </w:r>
      <w:r w:rsidR="007B780E" w:rsidRPr="00F70620">
        <w:rPr>
          <w:rFonts w:ascii="Times New Roman" w:eastAsia="Calibri" w:hAnsi="Times New Roman" w:cs="Times New Roman"/>
          <w:b/>
          <w:sz w:val="26"/>
          <w:szCs w:val="26"/>
        </w:rPr>
        <w:t xml:space="preserve">racodawca przy planowaniu terminu szkolenia </w:t>
      </w:r>
      <w:r w:rsidR="002C3114" w:rsidRPr="00F70620">
        <w:rPr>
          <w:rFonts w:ascii="Times New Roman" w:eastAsia="Calibri" w:hAnsi="Times New Roman" w:cs="Times New Roman"/>
          <w:b/>
          <w:sz w:val="26"/>
          <w:szCs w:val="26"/>
        </w:rPr>
        <w:t xml:space="preserve">powinien </w:t>
      </w:r>
      <w:r w:rsidR="007B780E" w:rsidRPr="00F70620">
        <w:rPr>
          <w:rFonts w:ascii="Times New Roman" w:eastAsia="Calibri" w:hAnsi="Times New Roman" w:cs="Times New Roman"/>
          <w:b/>
          <w:sz w:val="26"/>
          <w:szCs w:val="26"/>
        </w:rPr>
        <w:t xml:space="preserve">uwzględnić okres </w:t>
      </w:r>
      <w:r w:rsidR="002C3114" w:rsidRPr="00F7062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94173" w:rsidRPr="00F70620">
        <w:rPr>
          <w:rFonts w:ascii="Times New Roman" w:eastAsia="Calibri" w:hAnsi="Times New Roman" w:cs="Times New Roman"/>
          <w:b/>
          <w:sz w:val="26"/>
          <w:szCs w:val="26"/>
        </w:rPr>
        <w:t>30</w:t>
      </w:r>
      <w:r w:rsidR="002C3114" w:rsidRPr="00F70620">
        <w:rPr>
          <w:rFonts w:ascii="Times New Roman" w:eastAsia="Calibri" w:hAnsi="Times New Roman" w:cs="Times New Roman"/>
          <w:b/>
          <w:sz w:val="26"/>
          <w:szCs w:val="26"/>
        </w:rPr>
        <w:t xml:space="preserve"> dni, począwszy od dnia złożenia wniosku , który będzie przeznaczony na dokonanie oceny formalnej oraz merytorycznej wniosków.</w:t>
      </w:r>
    </w:p>
    <w:p w:rsidR="004A7D77" w:rsidRPr="00F70620" w:rsidRDefault="00BF63DD" w:rsidP="002546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620">
        <w:rPr>
          <w:rFonts w:ascii="Times New Roman" w:hAnsi="Times New Roman" w:cs="Times New Roman"/>
          <w:b/>
          <w:sz w:val="26"/>
          <w:szCs w:val="26"/>
        </w:rPr>
        <w:t>II</w:t>
      </w:r>
      <w:r w:rsidR="00082CD4" w:rsidRPr="00F70620">
        <w:rPr>
          <w:rFonts w:ascii="Times New Roman" w:hAnsi="Times New Roman" w:cs="Times New Roman"/>
          <w:b/>
          <w:sz w:val="26"/>
          <w:szCs w:val="26"/>
        </w:rPr>
        <w:t>I</w:t>
      </w:r>
      <w:r w:rsidRPr="00F70620">
        <w:rPr>
          <w:rFonts w:ascii="Times New Roman" w:hAnsi="Times New Roman" w:cs="Times New Roman"/>
          <w:b/>
          <w:sz w:val="26"/>
          <w:szCs w:val="26"/>
        </w:rPr>
        <w:t>.</w:t>
      </w:r>
      <w:r w:rsidR="000C2D18" w:rsidRPr="00F706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4DA7" w:rsidRPr="00F70620">
        <w:rPr>
          <w:rFonts w:ascii="Times New Roman" w:hAnsi="Times New Roman" w:cs="Times New Roman"/>
          <w:b/>
          <w:sz w:val="26"/>
          <w:szCs w:val="26"/>
        </w:rPr>
        <w:t>Powiatowy Urząd Pracy w Brzegu przypomina iż</w:t>
      </w:r>
      <w:r w:rsidR="00BE4DA7" w:rsidRPr="00F70620">
        <w:rPr>
          <w:rFonts w:ascii="Times New Roman" w:hAnsi="Times New Roman" w:cs="Times New Roman"/>
          <w:sz w:val="26"/>
          <w:szCs w:val="26"/>
        </w:rPr>
        <w:t xml:space="preserve"> :</w:t>
      </w:r>
    </w:p>
    <w:p w:rsidR="00BE4DA7" w:rsidRPr="00F70620" w:rsidRDefault="00BE4DA7" w:rsidP="002546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  <w:lang w:eastAsia="pl-PL"/>
        </w:rPr>
      </w:pPr>
      <w:r w:rsidRPr="00F70620"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  <w:lang w:eastAsia="pl-PL"/>
        </w:rPr>
        <w:t>Skorzystać ze środków KFS nie mogą m.in.:</w:t>
      </w:r>
    </w:p>
    <w:p w:rsidR="00BE4DA7" w:rsidRPr="00F70620" w:rsidRDefault="00BE4DA7" w:rsidP="00254649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pl-PL"/>
        </w:rPr>
      </w:pPr>
      <w:r w:rsidRPr="00F70620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pl-PL"/>
        </w:rPr>
        <w:t>osoby prowadzące działalność gospodarczą niezatrudniające pracownika na podstawie umowy o pracę,</w:t>
      </w:r>
    </w:p>
    <w:p w:rsidR="00BE4DA7" w:rsidRPr="00F70620" w:rsidRDefault="00BE4DA7" w:rsidP="00254649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 w:rsidRPr="00F70620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lastRenderedPageBreak/>
        <w:t>osoby współpracujące przy prowadzeniu działalności gospodarczej -  zgodnie z art. 8 ust. 11 ustawy o systemie ubezpieczeń społecznych są to: małżonek, dzieci własne lub dzieci drugiego małżonka i dzieci przysposobione, rodzice oraz macocha i ojczym, pozostające we wspólnym gospodarstwie domowym i współpracujące przy prowadzeniu działalności,</w:t>
      </w:r>
    </w:p>
    <w:p w:rsidR="00BE4DA7" w:rsidRPr="00F70620" w:rsidRDefault="00BE4DA7" w:rsidP="00254649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 w:rsidRPr="00F70620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lekarze i lekarze dentyści, którzy chcą sfinansować szkolenia specjalizacyjne i staże podyplomowe wraz z kosztami obsługi określone w przepisach</w:t>
      </w:r>
      <w:r w:rsidR="00E66958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          </w:t>
      </w:r>
      <w:r w:rsidRPr="00F70620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o zawodach lekarza i lekarza dentysty, a także pielęgniarki i położne które chcą sfinansować specjalizacje, o których mowa  w przepisach o zawodach pielęgniarki i położnej,</w:t>
      </w:r>
    </w:p>
    <w:p w:rsidR="00BE4DA7" w:rsidRPr="00F70620" w:rsidRDefault="00082CD4" w:rsidP="00BA0DE9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ind w:right="240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 w:rsidRPr="00F70620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pracownicy</w:t>
      </w:r>
      <w:r w:rsidRPr="00F70620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ab/>
      </w:r>
      <w:r w:rsidR="00E66958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 </w:t>
      </w:r>
      <w:r w:rsidR="00BE4DA7" w:rsidRPr="00F70620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będą</w:t>
      </w:r>
      <w:r w:rsidR="00BA0DE9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cy </w:t>
      </w:r>
      <w:r w:rsidR="00E66958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na:</w:t>
      </w:r>
      <w:r w:rsidR="00E66958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ab/>
      </w:r>
      <w:r w:rsidRPr="00F70620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urlopie</w:t>
      </w:r>
      <w:r w:rsidR="00BE4DA7" w:rsidRPr="00F70620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,</w:t>
      </w:r>
      <w:r w:rsidR="00BA0DE9" w:rsidRPr="00BA0DE9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macierzyńskim/</w:t>
      </w:r>
      <w:r w:rsidR="00BA0DE9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</w:t>
      </w:r>
      <w:r w:rsidR="00BA0DE9" w:rsidRPr="00BA0DE9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ojcowskim</w:t>
      </w:r>
      <w:r w:rsidR="00BA0DE9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</w:t>
      </w:r>
      <w:r w:rsidR="00BA0DE9" w:rsidRPr="00BA0DE9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/</w:t>
      </w:r>
      <w:r w:rsidR="00BA0DE9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</w:t>
      </w:r>
      <w:r w:rsidR="00BA0DE9" w:rsidRPr="00BA0DE9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wychowawczym,</w:t>
      </w:r>
      <w:r w:rsidR="00BA0DE9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</w:t>
      </w:r>
      <w:r w:rsidR="00BA0DE9" w:rsidRPr="00BA0DE9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urlopie bezpłatnym</w:t>
      </w:r>
      <w:r w:rsidR="00BA0DE9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.</w:t>
      </w:r>
    </w:p>
    <w:p w:rsidR="00BE4DA7" w:rsidRPr="00F70620" w:rsidRDefault="00BE4DA7" w:rsidP="00254649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 w:rsidRPr="00F70620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osoby pełniące funkcje zarzą</w:t>
      </w:r>
      <w:r w:rsidR="00E66958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dcze w spółkach prawa </w:t>
      </w:r>
      <w:r w:rsidR="00717452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handlowego</w:t>
      </w:r>
      <w:r w:rsidR="00717452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br/>
      </w:r>
      <w:r w:rsidRPr="00F70620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 (z wyjątkiem sytuacji, gdy osoby te zatrudnione są na umowę o pracę </w:t>
      </w:r>
      <w:r w:rsidR="00BA0DE9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br/>
      </w:r>
      <w:r w:rsidRPr="00F70620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w spółce),</w:t>
      </w:r>
    </w:p>
    <w:p w:rsidR="00BE4DA7" w:rsidRPr="00F70620" w:rsidRDefault="00BE4DA7" w:rsidP="00254649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 w:rsidRPr="00F70620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prezes spółki z ograniczoną odpowiedzialnością, który jest jedynym lub większościowym udziałowcem,</w:t>
      </w:r>
    </w:p>
    <w:p w:rsidR="00BE4DA7" w:rsidRPr="00F70620" w:rsidRDefault="00BE4DA7" w:rsidP="00254649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 w:rsidRPr="00F70620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osoby zatrudnione na podstawie umów cywilnoprawnych,</w:t>
      </w:r>
    </w:p>
    <w:p w:rsidR="00BE4DA7" w:rsidRPr="00F70620" w:rsidRDefault="00BE4DA7" w:rsidP="00254649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 w:rsidRPr="00F70620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pracodawcy chcący realizować samodzielnie kształcenie ustawiczne dla swoich pracowników, bez udziału zewnętrznych instytucji szkoleniowych.</w:t>
      </w:r>
    </w:p>
    <w:p w:rsidR="000C2D18" w:rsidRPr="00F70620" w:rsidRDefault="00D802D8" w:rsidP="00254649">
      <w:pPr>
        <w:widowControl w:val="0"/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70620"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  <w:t>IV</w:t>
      </w:r>
      <w:r w:rsidR="00451802" w:rsidRPr="00F70620">
        <w:rPr>
          <w:rFonts w:ascii="Times New Roman" w:eastAsia="SimSun" w:hAnsi="Times New Roman" w:cs="Times New Roman"/>
          <w:bCs/>
          <w:kern w:val="1"/>
          <w:sz w:val="26"/>
          <w:szCs w:val="26"/>
          <w:lang w:eastAsia="hi-IN" w:bidi="hi-IN"/>
        </w:rPr>
        <w:t>.</w:t>
      </w:r>
      <w:r w:rsidR="001C6C14" w:rsidRPr="00F706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C6C14" w:rsidRPr="00F70620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Dopuszcza się negocjacje z pracodawcą treści wniosku, w celu ustalenia ceny usługi kształcenia ustawicznego, liczby osób objętych kształceniem ustawicznym</w:t>
      </w:r>
      <w:r w:rsidR="001C6C14" w:rsidRPr="00F7062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 realizatora usługi, programu kształcenia ustawicznego programu kształcenia ustawicznego lub zakresu egzaminu, z uwzględnieniem zasady zapewniania najwyższej  jakości usługi oraz zachowania racjonalnego wydatkowania środków publicznych .</w:t>
      </w:r>
    </w:p>
    <w:p w:rsidR="00202F96" w:rsidRPr="00F70620" w:rsidRDefault="00D802D8" w:rsidP="00254649">
      <w:pPr>
        <w:pStyle w:val="Akapitzlist1"/>
        <w:spacing w:after="240" w:line="360" w:lineRule="auto"/>
        <w:ind w:left="0"/>
        <w:jc w:val="both"/>
        <w:rPr>
          <w:rFonts w:ascii="Times New Roman" w:hAnsi="Times New Roman" w:cs="Times New Roman"/>
          <w:bCs/>
          <w:kern w:val="1"/>
          <w:sz w:val="26"/>
          <w:szCs w:val="26"/>
          <w:lang w:eastAsia="hi-IN" w:bidi="hi-IN"/>
        </w:rPr>
      </w:pPr>
      <w:r w:rsidRPr="00F70620">
        <w:rPr>
          <w:rFonts w:ascii="Times New Roman" w:hAnsi="Times New Roman" w:cs="Times New Roman"/>
          <w:b/>
          <w:kern w:val="1"/>
          <w:sz w:val="26"/>
          <w:szCs w:val="26"/>
          <w:lang w:eastAsia="hi-IN" w:bidi="hi-IN"/>
        </w:rPr>
        <w:t>V</w:t>
      </w:r>
      <w:r w:rsidR="000C2D18" w:rsidRPr="00F70620">
        <w:rPr>
          <w:rFonts w:ascii="Times New Roman" w:hAnsi="Times New Roman" w:cs="Times New Roman"/>
          <w:kern w:val="1"/>
          <w:sz w:val="26"/>
          <w:szCs w:val="26"/>
          <w:lang w:eastAsia="hi-IN" w:bidi="hi-IN"/>
        </w:rPr>
        <w:t xml:space="preserve">. </w:t>
      </w:r>
      <w:r w:rsidR="001C6C14" w:rsidRPr="00F70620">
        <w:rPr>
          <w:rFonts w:ascii="Times New Roman" w:hAnsi="Times New Roman" w:cs="Times New Roman"/>
          <w:bCs/>
          <w:kern w:val="1"/>
          <w:sz w:val="26"/>
          <w:szCs w:val="26"/>
          <w:lang w:eastAsia="hi-IN" w:bidi="hi-IN"/>
        </w:rPr>
        <w:t>Finansowane będą wyłącznie formy kształcenia kończące się otrzymaniem uprawnienia, certyfikatu lub innego dokumentu, potwierdzającego uzyskani</w:t>
      </w:r>
      <w:r w:rsidR="005C5704">
        <w:rPr>
          <w:rFonts w:ascii="Times New Roman" w:hAnsi="Times New Roman" w:cs="Times New Roman"/>
          <w:bCs/>
          <w:kern w:val="1"/>
          <w:sz w:val="26"/>
          <w:szCs w:val="26"/>
          <w:lang w:eastAsia="hi-IN" w:bidi="hi-IN"/>
        </w:rPr>
        <w:t>e</w:t>
      </w:r>
      <w:r w:rsidR="001C6C14" w:rsidRPr="00F70620">
        <w:rPr>
          <w:rFonts w:ascii="Times New Roman" w:hAnsi="Times New Roman" w:cs="Times New Roman"/>
          <w:bCs/>
          <w:kern w:val="1"/>
          <w:sz w:val="26"/>
          <w:szCs w:val="26"/>
          <w:lang w:eastAsia="hi-IN" w:bidi="hi-IN"/>
        </w:rPr>
        <w:t xml:space="preserve"> lub uaktualnienie kompetencji do celów zawodowych</w:t>
      </w:r>
    </w:p>
    <w:p w:rsidR="00BE4DA7" w:rsidRPr="00F70620" w:rsidRDefault="00451802" w:rsidP="00254649">
      <w:pPr>
        <w:pStyle w:val="Akapitzlist1"/>
        <w:spacing w:after="240" w:line="360" w:lineRule="auto"/>
        <w:ind w:left="0"/>
        <w:jc w:val="both"/>
        <w:rPr>
          <w:rFonts w:ascii="Times New Roman" w:hAnsi="Times New Roman" w:cs="Times New Roman"/>
          <w:noProof/>
          <w:kern w:val="1"/>
          <w:sz w:val="26"/>
          <w:szCs w:val="26"/>
          <w:lang w:eastAsia="pl-PL"/>
        </w:rPr>
      </w:pPr>
      <w:r w:rsidRPr="00F70620">
        <w:rPr>
          <w:rFonts w:ascii="Times New Roman" w:hAnsi="Times New Roman" w:cs="Times New Roman"/>
          <w:b/>
          <w:kern w:val="1"/>
          <w:sz w:val="26"/>
          <w:szCs w:val="26"/>
          <w:lang w:eastAsia="hi-IN" w:bidi="hi-IN"/>
        </w:rPr>
        <w:t>V</w:t>
      </w:r>
      <w:r w:rsidR="00D802D8" w:rsidRPr="00F70620">
        <w:rPr>
          <w:rFonts w:ascii="Times New Roman" w:hAnsi="Times New Roman" w:cs="Times New Roman"/>
          <w:b/>
          <w:kern w:val="1"/>
          <w:sz w:val="26"/>
          <w:szCs w:val="26"/>
          <w:lang w:eastAsia="hi-IN" w:bidi="hi-IN"/>
        </w:rPr>
        <w:t>I</w:t>
      </w:r>
      <w:r w:rsidR="00202F96" w:rsidRPr="00F70620">
        <w:rPr>
          <w:rFonts w:ascii="Times New Roman" w:hAnsi="Times New Roman" w:cs="Times New Roman"/>
          <w:kern w:val="1"/>
          <w:sz w:val="26"/>
          <w:szCs w:val="26"/>
          <w:lang w:eastAsia="hi-IN" w:bidi="hi-IN"/>
        </w:rPr>
        <w:t>.</w:t>
      </w:r>
      <w:r w:rsidR="00BE4DA7" w:rsidRPr="00F70620">
        <w:rPr>
          <w:rFonts w:ascii="Times New Roman" w:hAnsi="Times New Roman" w:cs="Times New Roman"/>
          <w:kern w:val="1"/>
          <w:sz w:val="26"/>
          <w:szCs w:val="26"/>
          <w:lang w:eastAsia="hi-IN" w:bidi="hi-IN"/>
        </w:rPr>
        <w:t xml:space="preserve"> Ś</w:t>
      </w:r>
      <w:r w:rsidR="00BE4DA7" w:rsidRPr="00F70620">
        <w:rPr>
          <w:rFonts w:ascii="Times New Roman" w:hAnsi="Times New Roman" w:cs="Times New Roman"/>
          <w:bCs/>
          <w:kern w:val="1"/>
          <w:sz w:val="26"/>
          <w:szCs w:val="26"/>
          <w:lang w:eastAsia="hi-IN" w:bidi="hi-IN"/>
        </w:rPr>
        <w:t>rodki KFS przyznane na kształcenie ustawicz</w:t>
      </w:r>
      <w:r w:rsidR="00BE4DA7" w:rsidRPr="00F70620">
        <w:rPr>
          <w:rFonts w:ascii="Times New Roman" w:hAnsi="Times New Roman" w:cs="Times New Roman"/>
          <w:noProof/>
          <w:kern w:val="1"/>
          <w:sz w:val="26"/>
          <w:szCs w:val="26"/>
          <w:lang w:eastAsia="pl-PL"/>
        </w:rPr>
        <w:t>ne pracodawców i pracowników stanowią pomoc de minimis.</w:t>
      </w:r>
    </w:p>
    <w:p w:rsidR="00202F96" w:rsidRPr="00BA0DE9" w:rsidRDefault="00451802" w:rsidP="00254649">
      <w:pPr>
        <w:pStyle w:val="Akapitzlist1"/>
        <w:spacing w:after="240" w:line="360" w:lineRule="auto"/>
        <w:ind w:left="0"/>
        <w:jc w:val="both"/>
        <w:rPr>
          <w:rFonts w:ascii="Times New Roman" w:hAnsi="Times New Roman" w:cs="Times New Roman"/>
          <w:noProof/>
          <w:kern w:val="1"/>
          <w:sz w:val="26"/>
          <w:szCs w:val="26"/>
          <w:lang w:eastAsia="pl-PL"/>
        </w:rPr>
      </w:pPr>
      <w:r w:rsidRPr="00F70620">
        <w:rPr>
          <w:rFonts w:ascii="Times New Roman" w:hAnsi="Times New Roman" w:cs="Times New Roman"/>
          <w:b/>
          <w:noProof/>
          <w:kern w:val="1"/>
          <w:sz w:val="26"/>
          <w:szCs w:val="26"/>
          <w:lang w:eastAsia="pl-PL"/>
        </w:rPr>
        <w:lastRenderedPageBreak/>
        <w:t>VI</w:t>
      </w:r>
      <w:r w:rsidR="00D802D8" w:rsidRPr="00F70620">
        <w:rPr>
          <w:rFonts w:ascii="Times New Roman" w:hAnsi="Times New Roman" w:cs="Times New Roman"/>
          <w:b/>
          <w:noProof/>
          <w:kern w:val="1"/>
          <w:sz w:val="26"/>
          <w:szCs w:val="26"/>
          <w:lang w:eastAsia="pl-PL"/>
        </w:rPr>
        <w:t>I</w:t>
      </w:r>
      <w:r w:rsidR="00202F96" w:rsidRPr="00F70620">
        <w:rPr>
          <w:rFonts w:ascii="Times New Roman" w:hAnsi="Times New Roman" w:cs="Times New Roman"/>
          <w:b/>
          <w:noProof/>
          <w:kern w:val="1"/>
          <w:sz w:val="26"/>
          <w:szCs w:val="26"/>
          <w:lang w:eastAsia="pl-PL"/>
        </w:rPr>
        <w:t>.</w:t>
      </w:r>
      <w:r w:rsidR="00202F96" w:rsidRPr="00F70620">
        <w:rPr>
          <w:rFonts w:ascii="Times New Roman" w:hAnsi="Times New Roman" w:cs="Times New Roman"/>
          <w:noProof/>
          <w:kern w:val="1"/>
          <w:sz w:val="26"/>
          <w:szCs w:val="26"/>
          <w:lang w:eastAsia="pl-PL"/>
        </w:rPr>
        <w:t xml:space="preserve"> </w:t>
      </w:r>
      <w:r w:rsidR="00BA0DE9">
        <w:rPr>
          <w:rFonts w:ascii="Times New Roman" w:hAnsi="Times New Roman" w:cs="Times New Roman"/>
          <w:noProof/>
          <w:kern w:val="1"/>
          <w:sz w:val="26"/>
          <w:szCs w:val="26"/>
          <w:lang w:eastAsia="pl-PL"/>
        </w:rPr>
        <w:t>1.</w:t>
      </w:r>
      <w:r w:rsidR="00202F96" w:rsidRPr="00F70620">
        <w:rPr>
          <w:rFonts w:ascii="Times New Roman" w:hAnsi="Times New Roman" w:cs="Times New Roman"/>
          <w:noProof/>
          <w:kern w:val="1"/>
          <w:sz w:val="26"/>
          <w:szCs w:val="26"/>
          <w:lang w:eastAsia="pl-PL"/>
        </w:rPr>
        <w:t xml:space="preserve">Powiatowy Urząd Pracy w Brzegu rozpatruje  wnioski kompletne, wraz </w:t>
      </w:r>
      <w:r w:rsidR="00717452">
        <w:rPr>
          <w:rFonts w:ascii="Times New Roman" w:hAnsi="Times New Roman" w:cs="Times New Roman"/>
          <w:noProof/>
          <w:kern w:val="1"/>
          <w:sz w:val="26"/>
          <w:szCs w:val="26"/>
          <w:lang w:eastAsia="pl-PL"/>
        </w:rPr>
        <w:br/>
      </w:r>
      <w:r w:rsidR="00202F96" w:rsidRPr="00F70620">
        <w:rPr>
          <w:rFonts w:ascii="Times New Roman" w:hAnsi="Times New Roman" w:cs="Times New Roman"/>
          <w:noProof/>
          <w:kern w:val="1"/>
          <w:sz w:val="26"/>
          <w:szCs w:val="26"/>
          <w:lang w:eastAsia="pl-PL"/>
        </w:rPr>
        <w:t>z załącznikami.W przypadku gdy wniosek jest wypełniony nieprawidłowo, urz</w:t>
      </w:r>
      <w:r w:rsidR="00254649">
        <w:rPr>
          <w:rFonts w:ascii="Times New Roman" w:hAnsi="Times New Roman" w:cs="Times New Roman"/>
          <w:noProof/>
          <w:kern w:val="1"/>
          <w:sz w:val="26"/>
          <w:szCs w:val="26"/>
          <w:lang w:eastAsia="pl-PL"/>
        </w:rPr>
        <w:t>ą</w:t>
      </w:r>
      <w:r w:rsidR="00202F96" w:rsidRPr="00F70620">
        <w:rPr>
          <w:rFonts w:ascii="Times New Roman" w:hAnsi="Times New Roman" w:cs="Times New Roman"/>
          <w:noProof/>
          <w:kern w:val="1"/>
          <w:sz w:val="26"/>
          <w:szCs w:val="26"/>
          <w:lang w:eastAsia="pl-PL"/>
        </w:rPr>
        <w:t xml:space="preserve">d wyznacza pracodawcy termin </w:t>
      </w:r>
      <w:r w:rsidR="00202F96" w:rsidRPr="00717452">
        <w:rPr>
          <w:rFonts w:ascii="Times New Roman" w:hAnsi="Times New Roman" w:cs="Times New Roman"/>
          <w:b/>
          <w:noProof/>
          <w:kern w:val="1"/>
          <w:sz w:val="26"/>
          <w:szCs w:val="26"/>
          <w:lang w:eastAsia="pl-PL"/>
        </w:rPr>
        <w:t>nie krótszy niż 7 dni i nie dłuższy niż 14 dni</w:t>
      </w:r>
      <w:r w:rsidR="00202F96" w:rsidRPr="00F70620">
        <w:rPr>
          <w:rFonts w:ascii="Times New Roman" w:hAnsi="Times New Roman" w:cs="Times New Roman"/>
          <w:noProof/>
          <w:kern w:val="1"/>
          <w:sz w:val="26"/>
          <w:szCs w:val="26"/>
          <w:lang w:eastAsia="pl-PL"/>
        </w:rPr>
        <w:t xml:space="preserve"> do jego poprawienia.</w:t>
      </w:r>
      <w:r w:rsidR="00BA0DE9">
        <w:rPr>
          <w:rFonts w:ascii="Times New Roman" w:hAnsi="Times New Roman" w:cs="Times New Roman"/>
          <w:noProof/>
          <w:kern w:val="1"/>
          <w:sz w:val="26"/>
          <w:szCs w:val="26"/>
          <w:lang w:eastAsia="pl-PL"/>
        </w:rPr>
        <w:br/>
      </w:r>
      <w:r w:rsidR="00BA0DE9">
        <w:rPr>
          <w:rFonts w:ascii="Times New Roman" w:hAnsi="Times New Roman" w:cs="Times New Roman"/>
          <w:b/>
          <w:noProof/>
          <w:kern w:val="1"/>
          <w:sz w:val="26"/>
          <w:szCs w:val="26"/>
          <w:lang w:eastAsia="pl-PL"/>
        </w:rPr>
        <w:t>2.</w:t>
      </w:r>
      <w:r w:rsidR="00202F96" w:rsidRPr="00BA0DE9">
        <w:rPr>
          <w:rFonts w:ascii="Times New Roman" w:hAnsi="Times New Roman" w:cs="Times New Roman"/>
          <w:noProof/>
          <w:kern w:val="1"/>
          <w:sz w:val="26"/>
          <w:szCs w:val="26"/>
          <w:lang w:eastAsia="pl-PL"/>
        </w:rPr>
        <w:t>Wniosek pozostawia się bez rozpatrzenia, o czym informuje</w:t>
      </w:r>
      <w:r w:rsidR="00F3664C" w:rsidRPr="00BA0DE9">
        <w:rPr>
          <w:rFonts w:ascii="Times New Roman" w:hAnsi="Times New Roman" w:cs="Times New Roman"/>
          <w:noProof/>
          <w:kern w:val="1"/>
          <w:sz w:val="26"/>
          <w:szCs w:val="26"/>
          <w:lang w:eastAsia="pl-PL"/>
        </w:rPr>
        <w:t xml:space="preserve"> </w:t>
      </w:r>
      <w:r w:rsidR="00202F96" w:rsidRPr="00BA0DE9">
        <w:rPr>
          <w:rFonts w:ascii="Times New Roman" w:hAnsi="Times New Roman" w:cs="Times New Roman"/>
          <w:noProof/>
          <w:kern w:val="1"/>
          <w:sz w:val="26"/>
          <w:szCs w:val="26"/>
          <w:lang w:eastAsia="pl-PL"/>
        </w:rPr>
        <w:t>si</w:t>
      </w:r>
      <w:r w:rsidR="00F3664C" w:rsidRPr="00BA0DE9">
        <w:rPr>
          <w:rFonts w:ascii="Times New Roman" w:hAnsi="Times New Roman" w:cs="Times New Roman"/>
          <w:noProof/>
          <w:kern w:val="1"/>
          <w:sz w:val="26"/>
          <w:szCs w:val="26"/>
          <w:lang w:eastAsia="pl-PL"/>
        </w:rPr>
        <w:t>ę</w:t>
      </w:r>
      <w:r w:rsidR="00202F96" w:rsidRPr="00BA0DE9">
        <w:rPr>
          <w:rFonts w:ascii="Times New Roman" w:hAnsi="Times New Roman" w:cs="Times New Roman"/>
          <w:noProof/>
          <w:kern w:val="1"/>
          <w:sz w:val="26"/>
          <w:szCs w:val="26"/>
          <w:lang w:eastAsia="pl-PL"/>
        </w:rPr>
        <w:t xml:space="preserve"> pracodawcę na pismie, w przypadku:</w:t>
      </w:r>
    </w:p>
    <w:p w:rsidR="00202F96" w:rsidRPr="00BA0DE9" w:rsidRDefault="00202F96" w:rsidP="00254649">
      <w:pPr>
        <w:pStyle w:val="Akapitzlist1"/>
        <w:numPr>
          <w:ilvl w:val="0"/>
          <w:numId w:val="9"/>
        </w:numPr>
        <w:spacing w:after="240" w:line="360" w:lineRule="auto"/>
        <w:jc w:val="both"/>
        <w:rPr>
          <w:rFonts w:ascii="Times New Roman" w:hAnsi="Times New Roman" w:cs="Times New Roman"/>
          <w:noProof/>
          <w:kern w:val="1"/>
          <w:sz w:val="26"/>
          <w:szCs w:val="26"/>
          <w:lang w:eastAsia="pl-PL"/>
        </w:rPr>
      </w:pPr>
      <w:r w:rsidRPr="00BA0DE9">
        <w:rPr>
          <w:rFonts w:ascii="Times New Roman" w:hAnsi="Times New Roman" w:cs="Times New Roman"/>
          <w:noProof/>
          <w:kern w:val="1"/>
          <w:sz w:val="26"/>
          <w:szCs w:val="26"/>
          <w:lang w:eastAsia="pl-PL"/>
        </w:rPr>
        <w:t>nie</w:t>
      </w:r>
      <w:r w:rsidR="005C6F71" w:rsidRPr="00BA0DE9">
        <w:rPr>
          <w:rFonts w:ascii="Times New Roman" w:hAnsi="Times New Roman" w:cs="Times New Roman"/>
          <w:noProof/>
          <w:kern w:val="1"/>
          <w:sz w:val="26"/>
          <w:szCs w:val="26"/>
          <w:lang w:eastAsia="pl-PL"/>
        </w:rPr>
        <w:t>p</w:t>
      </w:r>
      <w:r w:rsidRPr="00BA0DE9">
        <w:rPr>
          <w:rFonts w:ascii="Times New Roman" w:hAnsi="Times New Roman" w:cs="Times New Roman"/>
          <w:noProof/>
          <w:kern w:val="1"/>
          <w:sz w:val="26"/>
          <w:szCs w:val="26"/>
          <w:lang w:eastAsia="pl-PL"/>
        </w:rPr>
        <w:t>oprawienia wniosku we wskazanym terminie,</w:t>
      </w:r>
    </w:p>
    <w:p w:rsidR="00202F96" w:rsidRPr="00BA0DE9" w:rsidRDefault="00202F96" w:rsidP="00254649">
      <w:pPr>
        <w:pStyle w:val="Akapitzlist1"/>
        <w:numPr>
          <w:ilvl w:val="0"/>
          <w:numId w:val="9"/>
        </w:numPr>
        <w:spacing w:after="240" w:line="360" w:lineRule="auto"/>
        <w:jc w:val="both"/>
        <w:rPr>
          <w:rFonts w:ascii="Times New Roman" w:hAnsi="Times New Roman" w:cs="Times New Roman"/>
          <w:noProof/>
          <w:kern w:val="1"/>
          <w:sz w:val="26"/>
          <w:szCs w:val="26"/>
          <w:lang w:eastAsia="pl-PL"/>
        </w:rPr>
      </w:pPr>
      <w:r w:rsidRPr="00BA0DE9">
        <w:rPr>
          <w:rFonts w:ascii="Times New Roman" w:hAnsi="Times New Roman" w:cs="Times New Roman"/>
          <w:noProof/>
          <w:kern w:val="1"/>
          <w:sz w:val="26"/>
          <w:szCs w:val="26"/>
          <w:lang w:eastAsia="pl-PL"/>
        </w:rPr>
        <w:t>niedołączenia załączników wymaganych do wniosku.</w:t>
      </w:r>
    </w:p>
    <w:p w:rsidR="0087249E" w:rsidRPr="00F70620" w:rsidRDefault="0087249E" w:rsidP="00717452">
      <w:pPr>
        <w:pStyle w:val="Akapitzlist1"/>
        <w:spacing w:after="240" w:line="360" w:lineRule="auto"/>
        <w:ind w:left="0"/>
        <w:jc w:val="center"/>
        <w:rPr>
          <w:rFonts w:ascii="Times New Roman" w:hAnsi="Times New Roman" w:cs="Times New Roman"/>
          <w:b/>
          <w:noProof/>
          <w:kern w:val="1"/>
          <w:sz w:val="26"/>
          <w:szCs w:val="26"/>
          <w:u w:val="single"/>
          <w:lang w:eastAsia="pl-PL"/>
        </w:rPr>
      </w:pPr>
      <w:r w:rsidRPr="00717452">
        <w:rPr>
          <w:rFonts w:ascii="Times New Roman" w:hAnsi="Times New Roman" w:cs="Times New Roman"/>
          <w:b/>
          <w:noProof/>
          <w:color w:val="FF0000"/>
          <w:kern w:val="1"/>
          <w:sz w:val="26"/>
          <w:szCs w:val="26"/>
          <w:lang w:eastAsia="pl-PL"/>
        </w:rPr>
        <w:t>UWAGA!</w:t>
      </w:r>
    </w:p>
    <w:p w:rsidR="0087249E" w:rsidRPr="00F70620" w:rsidRDefault="0087249E" w:rsidP="00717452">
      <w:pPr>
        <w:pStyle w:val="Akapitzlist1"/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spacing w:after="240" w:line="360" w:lineRule="auto"/>
        <w:ind w:left="142"/>
        <w:jc w:val="both"/>
        <w:rPr>
          <w:rFonts w:ascii="Times New Roman" w:hAnsi="Times New Roman" w:cs="Times New Roman"/>
          <w:b/>
          <w:noProof/>
          <w:kern w:val="1"/>
          <w:sz w:val="26"/>
          <w:szCs w:val="26"/>
          <w:u w:val="single"/>
          <w:lang w:eastAsia="pl-PL"/>
        </w:rPr>
      </w:pPr>
      <w:r w:rsidRPr="00F70620">
        <w:rPr>
          <w:rFonts w:ascii="Times New Roman" w:hAnsi="Times New Roman" w:cs="Times New Roman"/>
          <w:b/>
          <w:noProof/>
          <w:kern w:val="1"/>
          <w:sz w:val="26"/>
          <w:szCs w:val="26"/>
          <w:u w:val="single"/>
          <w:lang w:eastAsia="pl-PL"/>
        </w:rPr>
        <w:t>Do rozpatrzenia będzie kwalifikował się wniosek pracodawcy, który spełnia wymagania  przynajmn</w:t>
      </w:r>
      <w:r w:rsidR="0032724E" w:rsidRPr="00F70620">
        <w:rPr>
          <w:rFonts w:ascii="Times New Roman" w:hAnsi="Times New Roman" w:cs="Times New Roman"/>
          <w:b/>
          <w:noProof/>
          <w:kern w:val="1"/>
          <w:sz w:val="26"/>
          <w:szCs w:val="26"/>
          <w:u w:val="single"/>
          <w:lang w:eastAsia="pl-PL"/>
        </w:rPr>
        <w:t>iej  jednego z wymienionych  wyż</w:t>
      </w:r>
      <w:r w:rsidRPr="00F70620">
        <w:rPr>
          <w:rFonts w:ascii="Times New Roman" w:hAnsi="Times New Roman" w:cs="Times New Roman"/>
          <w:b/>
          <w:noProof/>
          <w:kern w:val="1"/>
          <w:sz w:val="26"/>
          <w:szCs w:val="26"/>
          <w:u w:val="single"/>
          <w:lang w:eastAsia="pl-PL"/>
        </w:rPr>
        <w:t xml:space="preserve">ej priorytetów </w:t>
      </w:r>
      <w:r w:rsidR="00A830C5" w:rsidRPr="00F70620">
        <w:rPr>
          <w:rFonts w:ascii="Times New Roman" w:hAnsi="Times New Roman" w:cs="Times New Roman"/>
          <w:b/>
          <w:noProof/>
          <w:kern w:val="1"/>
          <w:sz w:val="26"/>
          <w:szCs w:val="26"/>
          <w:u w:val="single"/>
          <w:lang w:eastAsia="pl-PL"/>
        </w:rPr>
        <w:t xml:space="preserve">ustalonych </w:t>
      </w:r>
      <w:r w:rsidR="00A830C5" w:rsidRPr="00F70620">
        <w:rPr>
          <w:rFonts w:ascii="Times New Roman" w:hAnsi="Times New Roman" w:cs="Times New Roman"/>
          <w:b/>
          <w:sz w:val="26"/>
          <w:szCs w:val="26"/>
          <w:u w:val="single"/>
        </w:rPr>
        <w:t>przez ministra właściwego do spraw pracy.</w:t>
      </w:r>
    </w:p>
    <w:p w:rsidR="0032724E" w:rsidRPr="00F70620" w:rsidRDefault="00202F96" w:rsidP="00254649">
      <w:pPr>
        <w:pStyle w:val="Akapitzlist3"/>
        <w:spacing w:after="24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70620">
        <w:rPr>
          <w:rFonts w:ascii="Times New Roma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>VII</w:t>
      </w:r>
      <w:r w:rsidR="0032724E" w:rsidRPr="00F70620">
        <w:rPr>
          <w:rFonts w:ascii="Times New Roma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>I</w:t>
      </w:r>
      <w:r w:rsidR="000C2D18" w:rsidRPr="00F70620">
        <w:rPr>
          <w:rFonts w:ascii="Times New Roman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 xml:space="preserve">. </w:t>
      </w:r>
      <w:r w:rsidR="00A830C5" w:rsidRPr="00F70620">
        <w:rPr>
          <w:rFonts w:ascii="Times New Roman" w:hAnsi="Times New Roman" w:cs="Times New Roman"/>
          <w:bCs/>
          <w:color w:val="000000" w:themeColor="text1"/>
          <w:kern w:val="1"/>
          <w:sz w:val="26"/>
          <w:szCs w:val="26"/>
          <w:lang w:eastAsia="hi-IN" w:bidi="hi-IN"/>
        </w:rPr>
        <w:t>1.Wniosek Państwa będzie oceniony i punktowany według załącznika nr1</w:t>
      </w:r>
    </w:p>
    <w:p w:rsidR="0032724E" w:rsidRPr="00F70620" w:rsidRDefault="00A830C5" w:rsidP="00254649">
      <w:pPr>
        <w:pStyle w:val="Akapitzlist3"/>
        <w:spacing w:after="24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706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</w:t>
      </w:r>
      <w:r w:rsidR="0032724E" w:rsidRPr="00F706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Wniosek prawidłowo złożony zostanie oceniony przez Komisje ds. rozpatrywania wniosków pracodawców na kształcenie ustawiczne wg. punktacji zgodnie </w:t>
      </w:r>
      <w:r w:rsidR="00F706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</w:t>
      </w:r>
      <w:r w:rsidR="0032724E" w:rsidRPr="00F706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z załącznikiem nr 1.</w:t>
      </w:r>
    </w:p>
    <w:p w:rsidR="0032724E" w:rsidRPr="00F70620" w:rsidRDefault="0032724E" w:rsidP="00254649">
      <w:pPr>
        <w:tabs>
          <w:tab w:val="left" w:pos="6300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pl-PL"/>
        </w:rPr>
      </w:pPr>
      <w:r w:rsidRPr="00F706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A830C5" w:rsidRPr="00F706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3. </w:t>
      </w:r>
      <w:r w:rsidRPr="00F706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s</w:t>
      </w:r>
      <w:r w:rsidR="005C57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ytuacji kiedy wnioski w ocenie </w:t>
      </w:r>
      <w:r w:rsidRPr="00F706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uzyskają taka samą liczbę punkt</w:t>
      </w:r>
      <w:r w:rsidR="007174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ów a limit finansowy będzie nie</w:t>
      </w:r>
      <w:r w:rsidRPr="00F706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wystarczający na pokrycie całego zapotrzebowania, wówczas zastosowane będą następujące , dodatkowe kryteria oceny: </w:t>
      </w:r>
      <w:r w:rsidRPr="00F70620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pl-PL"/>
        </w:rPr>
        <w:t xml:space="preserve">data oraz godzina wpływu wniosku do PUP Brzeg. </w:t>
      </w:r>
    </w:p>
    <w:p w:rsidR="00BE4DA7" w:rsidRPr="00F70620" w:rsidRDefault="0032724E" w:rsidP="00254649">
      <w:pPr>
        <w:widowControl w:val="0"/>
        <w:suppressAutoHyphens/>
        <w:spacing w:after="120" w:line="360" w:lineRule="auto"/>
        <w:jc w:val="both"/>
        <w:rPr>
          <w:rFonts w:ascii="Times New Roman" w:eastAsia="SimSun" w:hAnsi="Times New Roman" w:cs="Times New Roman"/>
          <w:bCs/>
          <w:color w:val="000000"/>
          <w:kern w:val="1"/>
          <w:sz w:val="26"/>
          <w:szCs w:val="26"/>
          <w:lang w:eastAsia="hi-IN" w:bidi="hi-IN"/>
        </w:rPr>
      </w:pPr>
      <w:r w:rsidRPr="00F70620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>IX</w:t>
      </w:r>
      <w:r w:rsidRPr="00F70620">
        <w:rPr>
          <w:rFonts w:ascii="Times New Roman" w:eastAsia="SimSun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 xml:space="preserve">. </w:t>
      </w:r>
      <w:r w:rsidR="00BA0DE9">
        <w:rPr>
          <w:rFonts w:ascii="Times New Roman" w:eastAsia="SimSun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>1.</w:t>
      </w:r>
      <w:r w:rsidR="00BE4DA7" w:rsidRPr="00F70620">
        <w:rPr>
          <w:rFonts w:ascii="Times New Roman" w:eastAsia="SimSun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 xml:space="preserve">Wzór wniosku oraz załączniki a także </w:t>
      </w:r>
      <w:r w:rsidR="00717452">
        <w:rPr>
          <w:rFonts w:ascii="Times New Roman" w:eastAsia="SimSun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>„</w:t>
      </w:r>
      <w:r w:rsidR="00BE4DA7" w:rsidRPr="00F70620">
        <w:rPr>
          <w:rFonts w:ascii="Times New Roman" w:eastAsia="SimSun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>Barometr zawodów 202</w:t>
      </w:r>
      <w:r w:rsidR="00082CD4" w:rsidRPr="00F70620">
        <w:rPr>
          <w:rFonts w:ascii="Times New Roman" w:eastAsia="SimSun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>4</w:t>
      </w:r>
      <w:r w:rsidR="00BE4DA7" w:rsidRPr="00F70620">
        <w:rPr>
          <w:rFonts w:ascii="Times New Roman" w:eastAsia="SimSun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>r</w:t>
      </w:r>
      <w:r w:rsidR="00717452">
        <w:rPr>
          <w:rFonts w:ascii="Times New Roman" w:eastAsia="SimSun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>.”</w:t>
      </w:r>
      <w:r w:rsidR="00BE4DA7" w:rsidRPr="00F70620">
        <w:rPr>
          <w:rFonts w:ascii="Times New Roman" w:eastAsia="SimSun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 xml:space="preserve"> dla powiatu brzeskiego o</w:t>
      </w:r>
      <w:r w:rsidR="00202F96" w:rsidRPr="00F70620">
        <w:rPr>
          <w:rFonts w:ascii="Times New Roman" w:eastAsia="SimSun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 xml:space="preserve">raz dla województwa opolskiego </w:t>
      </w:r>
      <w:r w:rsidR="00BE4DA7" w:rsidRPr="00F70620">
        <w:rPr>
          <w:rFonts w:ascii="Times New Roman" w:eastAsia="SimSun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 xml:space="preserve">można pobrać </w:t>
      </w:r>
      <w:r w:rsidR="00F70620">
        <w:rPr>
          <w:rFonts w:ascii="Times New Roman" w:eastAsia="SimSun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>na stronie</w:t>
      </w:r>
      <w:r w:rsidR="00BE4DA7" w:rsidRPr="00F70620">
        <w:rPr>
          <w:rFonts w:ascii="Times New Roman" w:eastAsia="SimSun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>:</w:t>
      </w:r>
      <w:r w:rsidR="00202F96" w:rsidRPr="00F70620">
        <w:rPr>
          <w:rFonts w:ascii="Times New Roman" w:eastAsia="SimSun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202F96" w:rsidRPr="005C5704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u w:val="single"/>
          <w:lang w:eastAsia="hi-IN" w:bidi="hi-IN"/>
        </w:rPr>
        <w:t>brzeg.praca.gov.pl</w:t>
      </w:r>
      <w:r w:rsidR="00BE4DA7" w:rsidRPr="005C5704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u w:val="single"/>
          <w:lang w:eastAsia="hi-IN" w:bidi="hi-IN"/>
        </w:rPr>
        <w:t xml:space="preserve"> w zakładce :</w:t>
      </w:r>
      <w:r w:rsidR="005C5704" w:rsidRPr="005C5704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u w:val="single"/>
          <w:lang w:eastAsia="hi-IN" w:bidi="hi-IN"/>
        </w:rPr>
        <w:t xml:space="preserve"> Dla pracodawców i przedsiębiorców a następnie</w:t>
      </w:r>
      <w:r w:rsidR="00BE4DA7" w:rsidRPr="005C5704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u w:val="single"/>
          <w:lang w:eastAsia="hi-IN" w:bidi="hi-IN"/>
        </w:rPr>
        <w:t xml:space="preserve"> dokumenty do pobrania.</w:t>
      </w:r>
    </w:p>
    <w:p w:rsidR="00451802" w:rsidRPr="00717452" w:rsidRDefault="00BA0DE9" w:rsidP="00254649">
      <w:pPr>
        <w:pStyle w:val="Akapitzlist2"/>
        <w:spacing w:after="240" w:line="360" w:lineRule="auto"/>
        <w:ind w:left="0"/>
        <w:jc w:val="both"/>
        <w:rPr>
          <w:rFonts w:ascii="Times New Roman" w:hAnsi="Times New Roman" w:cs="Times New Roman"/>
          <w:bCs/>
          <w:color w:val="000000"/>
          <w:kern w:val="1"/>
          <w:sz w:val="26"/>
          <w:szCs w:val="26"/>
          <w:u w:val="single"/>
          <w:lang w:eastAsia="hi-IN" w:bidi="hi-IN"/>
        </w:rPr>
      </w:pPr>
      <w:r w:rsidRPr="00BA0DE9">
        <w:rPr>
          <w:rFonts w:ascii="Times New Roman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>2</w:t>
      </w:r>
      <w:r w:rsidRPr="005C5704">
        <w:rPr>
          <w:rFonts w:ascii="Times New Roman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>.</w:t>
      </w:r>
      <w:r w:rsidR="00202F96" w:rsidRPr="005C5704">
        <w:rPr>
          <w:rFonts w:ascii="Times New Roman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 xml:space="preserve"> Wniosek </w:t>
      </w:r>
      <w:r w:rsidR="00451802" w:rsidRPr="005C5704">
        <w:rPr>
          <w:rFonts w:ascii="Times New Roman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>można składać:</w:t>
      </w:r>
      <w:r w:rsidR="00451802" w:rsidRPr="00717452">
        <w:rPr>
          <w:rFonts w:ascii="Times New Roman" w:hAnsi="Times New Roman" w:cs="Times New Roman"/>
          <w:bCs/>
          <w:color w:val="000000"/>
          <w:kern w:val="1"/>
          <w:sz w:val="26"/>
          <w:szCs w:val="26"/>
          <w:u w:val="single"/>
          <w:lang w:eastAsia="hi-IN" w:bidi="hi-IN"/>
        </w:rPr>
        <w:t xml:space="preserve"> </w:t>
      </w:r>
      <w:bookmarkStart w:id="0" w:name="_GoBack"/>
      <w:bookmarkEnd w:id="0"/>
    </w:p>
    <w:p w:rsidR="00BA0DE9" w:rsidRPr="00BA0DE9" w:rsidRDefault="00696EA5" w:rsidP="00254649">
      <w:pPr>
        <w:pStyle w:val="Akapitzlist2"/>
        <w:numPr>
          <w:ilvl w:val="0"/>
          <w:numId w:val="15"/>
        </w:numPr>
        <w:spacing w:after="240" w:line="360" w:lineRule="auto"/>
        <w:jc w:val="both"/>
        <w:rPr>
          <w:rFonts w:ascii="Times New Roman" w:hAnsi="Times New Roman" w:cs="Times New Roman"/>
          <w:bCs/>
          <w:color w:val="FF0000"/>
          <w:kern w:val="1"/>
          <w:sz w:val="26"/>
          <w:szCs w:val="26"/>
          <w:u w:val="single"/>
          <w:lang w:eastAsia="hi-IN" w:bidi="hi-IN"/>
        </w:rPr>
      </w:pPr>
      <w:r w:rsidRPr="00F70620">
        <w:rPr>
          <w:rFonts w:ascii="Times New Roman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 xml:space="preserve">w formie tradycyjnej –papierowej na aktualnie obowiązujących drukach, </w:t>
      </w:r>
      <w:r w:rsidR="00BA0DE9">
        <w:rPr>
          <w:rFonts w:ascii="Times New Roman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br/>
      </w:r>
      <w:r w:rsidRPr="00F70620">
        <w:rPr>
          <w:rFonts w:ascii="Times New Roman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 xml:space="preserve">w siedzibie Powiatowego Urzędu Pracy w Brzegu ul. Armii Krajowej 32 lub </w:t>
      </w:r>
      <w:r w:rsidRPr="00F70620">
        <w:rPr>
          <w:rFonts w:ascii="Times New Roman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lastRenderedPageBreak/>
        <w:t>przesyłając pocztą bądź kurierem. W przypadku wniosków przesyłanych do Urzędu pocztą d</w:t>
      </w:r>
      <w:r w:rsidR="00451802" w:rsidRPr="00F70620">
        <w:rPr>
          <w:rFonts w:ascii="Times New Roman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>ecyduje data stempla pocztowego</w:t>
      </w:r>
      <w:r w:rsidR="002314B9" w:rsidRPr="00F70620">
        <w:rPr>
          <w:rFonts w:ascii="Times New Roman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>.</w:t>
      </w:r>
      <w:r w:rsidR="00451802" w:rsidRPr="00F70620">
        <w:rPr>
          <w:rFonts w:ascii="Times New Roman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 xml:space="preserve"> </w:t>
      </w:r>
    </w:p>
    <w:p w:rsidR="00451802" w:rsidRPr="00F70620" w:rsidRDefault="002314B9" w:rsidP="00254649">
      <w:pPr>
        <w:pStyle w:val="Akapitzlist2"/>
        <w:numPr>
          <w:ilvl w:val="0"/>
          <w:numId w:val="15"/>
        </w:numPr>
        <w:spacing w:after="240" w:line="360" w:lineRule="auto"/>
        <w:jc w:val="both"/>
        <w:rPr>
          <w:rFonts w:ascii="Times New Roman" w:hAnsi="Times New Roman" w:cs="Times New Roman"/>
          <w:bCs/>
          <w:color w:val="FF0000"/>
          <w:kern w:val="1"/>
          <w:sz w:val="26"/>
          <w:szCs w:val="26"/>
          <w:u w:val="single"/>
          <w:lang w:eastAsia="hi-IN" w:bidi="hi-IN"/>
        </w:rPr>
      </w:pPr>
      <w:r w:rsidRPr="00F70620">
        <w:rPr>
          <w:rFonts w:ascii="Times New Roman" w:hAnsi="Times New Roman" w:cs="Times New Roman"/>
          <w:bCs/>
          <w:color w:val="000000" w:themeColor="text1"/>
          <w:kern w:val="1"/>
          <w:sz w:val="26"/>
          <w:szCs w:val="26"/>
          <w:u w:val="single"/>
          <w:lang w:eastAsia="hi-IN" w:bidi="hi-IN"/>
        </w:rPr>
        <w:t xml:space="preserve">W przypadku wniosków złożonych w skrzynce znajdującej </w:t>
      </w:r>
      <w:r w:rsidR="00F70620" w:rsidRPr="00F70620">
        <w:rPr>
          <w:rFonts w:ascii="Times New Roman" w:hAnsi="Times New Roman" w:cs="Times New Roman"/>
          <w:bCs/>
          <w:color w:val="000000" w:themeColor="text1"/>
          <w:kern w:val="1"/>
          <w:sz w:val="26"/>
          <w:szCs w:val="26"/>
          <w:u w:val="single"/>
          <w:lang w:eastAsia="hi-IN" w:bidi="hi-IN"/>
        </w:rPr>
        <w:t>przed</w:t>
      </w:r>
      <w:r w:rsidRPr="00F70620">
        <w:rPr>
          <w:rFonts w:ascii="Times New Roman" w:hAnsi="Times New Roman" w:cs="Times New Roman"/>
          <w:bCs/>
          <w:color w:val="000000" w:themeColor="text1"/>
          <w:kern w:val="1"/>
          <w:sz w:val="26"/>
          <w:szCs w:val="26"/>
          <w:u w:val="single"/>
          <w:lang w:eastAsia="hi-IN" w:bidi="hi-IN"/>
        </w:rPr>
        <w:t xml:space="preserve"> Urzęd</w:t>
      </w:r>
      <w:r w:rsidR="00F70620" w:rsidRPr="00F70620">
        <w:rPr>
          <w:rFonts w:ascii="Times New Roman" w:hAnsi="Times New Roman" w:cs="Times New Roman"/>
          <w:bCs/>
          <w:color w:val="000000" w:themeColor="text1"/>
          <w:kern w:val="1"/>
          <w:sz w:val="26"/>
          <w:szCs w:val="26"/>
          <w:u w:val="single"/>
          <w:lang w:eastAsia="hi-IN" w:bidi="hi-IN"/>
        </w:rPr>
        <w:t>em</w:t>
      </w:r>
      <w:r w:rsidRPr="00F70620">
        <w:rPr>
          <w:rFonts w:ascii="Times New Roman" w:hAnsi="Times New Roman" w:cs="Times New Roman"/>
          <w:bCs/>
          <w:color w:val="000000" w:themeColor="text1"/>
          <w:kern w:val="1"/>
          <w:sz w:val="26"/>
          <w:szCs w:val="26"/>
          <w:u w:val="single"/>
          <w:lang w:eastAsia="hi-IN" w:bidi="hi-IN"/>
        </w:rPr>
        <w:t xml:space="preserve"> Pracy, dokumenty należy złożyć do godziny </w:t>
      </w:r>
      <w:r w:rsidR="00F70620" w:rsidRPr="00F70620">
        <w:rPr>
          <w:rFonts w:ascii="Times New Roman" w:hAnsi="Times New Roman" w:cs="Times New Roman"/>
          <w:bCs/>
          <w:color w:val="000000" w:themeColor="text1"/>
          <w:kern w:val="1"/>
          <w:sz w:val="26"/>
          <w:szCs w:val="26"/>
          <w:u w:val="single"/>
          <w:lang w:eastAsia="hi-IN" w:bidi="hi-IN"/>
        </w:rPr>
        <w:t>15.30</w:t>
      </w:r>
      <w:r w:rsidRPr="00F70620">
        <w:rPr>
          <w:rFonts w:ascii="Times New Roman" w:hAnsi="Times New Roman" w:cs="Times New Roman"/>
          <w:bCs/>
          <w:color w:val="000000" w:themeColor="text1"/>
          <w:kern w:val="1"/>
          <w:sz w:val="26"/>
          <w:szCs w:val="26"/>
          <w:u w:val="single"/>
          <w:lang w:eastAsia="hi-IN" w:bidi="hi-IN"/>
        </w:rPr>
        <w:t>.</w:t>
      </w:r>
      <w:r w:rsidR="00F70620" w:rsidRPr="00F70620">
        <w:rPr>
          <w:rFonts w:ascii="Times New Roman" w:hAnsi="Times New Roman" w:cs="Times New Roman"/>
          <w:bCs/>
          <w:color w:val="000000" w:themeColor="text1"/>
          <w:kern w:val="1"/>
          <w:sz w:val="26"/>
          <w:szCs w:val="26"/>
          <w:u w:val="single"/>
          <w:lang w:eastAsia="hi-IN" w:bidi="hi-IN"/>
        </w:rPr>
        <w:t xml:space="preserve"> Wnioski złożone po godzinie 15.30 będą </w:t>
      </w:r>
      <w:r w:rsidR="00717452" w:rsidRPr="00F70620">
        <w:rPr>
          <w:rFonts w:ascii="Times New Roman" w:hAnsi="Times New Roman" w:cs="Times New Roman"/>
          <w:bCs/>
          <w:color w:val="000000" w:themeColor="text1"/>
          <w:kern w:val="1"/>
          <w:sz w:val="26"/>
          <w:szCs w:val="26"/>
          <w:u w:val="single"/>
          <w:lang w:eastAsia="hi-IN" w:bidi="hi-IN"/>
        </w:rPr>
        <w:t>stemplowane</w:t>
      </w:r>
      <w:r w:rsidR="00F70620" w:rsidRPr="00F70620">
        <w:rPr>
          <w:rFonts w:ascii="Times New Roman" w:hAnsi="Times New Roman" w:cs="Times New Roman"/>
          <w:bCs/>
          <w:color w:val="000000" w:themeColor="text1"/>
          <w:kern w:val="1"/>
          <w:sz w:val="26"/>
          <w:szCs w:val="26"/>
          <w:u w:val="single"/>
          <w:lang w:eastAsia="hi-IN" w:bidi="hi-IN"/>
        </w:rPr>
        <w:t xml:space="preserve"> z dat</w:t>
      </w:r>
      <w:r w:rsidR="005C5704">
        <w:rPr>
          <w:rFonts w:ascii="Times New Roman" w:hAnsi="Times New Roman" w:cs="Times New Roman"/>
          <w:bCs/>
          <w:color w:val="000000" w:themeColor="text1"/>
          <w:kern w:val="1"/>
          <w:sz w:val="26"/>
          <w:szCs w:val="26"/>
          <w:u w:val="single"/>
          <w:lang w:eastAsia="hi-IN" w:bidi="hi-IN"/>
        </w:rPr>
        <w:t>ą</w:t>
      </w:r>
      <w:r w:rsidR="00F70620" w:rsidRPr="00F70620">
        <w:rPr>
          <w:rFonts w:ascii="Times New Roman" w:hAnsi="Times New Roman" w:cs="Times New Roman"/>
          <w:bCs/>
          <w:color w:val="000000" w:themeColor="text1"/>
          <w:kern w:val="1"/>
          <w:sz w:val="26"/>
          <w:szCs w:val="26"/>
          <w:u w:val="single"/>
          <w:lang w:eastAsia="hi-IN" w:bidi="hi-IN"/>
        </w:rPr>
        <w:t xml:space="preserve"> dnia następnego.</w:t>
      </w:r>
    </w:p>
    <w:p w:rsidR="00451802" w:rsidRPr="00F70620" w:rsidRDefault="00451802" w:rsidP="00254649">
      <w:pPr>
        <w:pStyle w:val="Akapitzlist2"/>
        <w:numPr>
          <w:ilvl w:val="0"/>
          <w:numId w:val="15"/>
        </w:numPr>
        <w:spacing w:after="24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452">
        <w:rPr>
          <w:rFonts w:ascii="Times New Roman" w:hAnsi="Times New Roman" w:cs="Times New Roman"/>
          <w:color w:val="000000"/>
          <w:sz w:val="26"/>
          <w:szCs w:val="26"/>
        </w:rPr>
        <w:t>lub elektronicznie za pośrednictwem portalu praca.gov.pl</w:t>
      </w:r>
      <w:r w:rsidR="00151C76" w:rsidRPr="00717452">
        <w:rPr>
          <w:rFonts w:ascii="Times New Roman" w:hAnsi="Times New Roman" w:cs="Times New Roman"/>
          <w:color w:val="333333"/>
          <w:sz w:val="26"/>
          <w:szCs w:val="26"/>
        </w:rPr>
        <w:t xml:space="preserve"> -</w:t>
      </w:r>
      <w:r w:rsidR="00151C76" w:rsidRPr="00717452">
        <w:rPr>
          <w:rFonts w:ascii="Times New Roman" w:hAnsi="Times New Roman" w:cs="Times New Roman"/>
          <w:color w:val="333333"/>
          <w:sz w:val="26"/>
          <w:szCs w:val="26"/>
          <w:shd w:val="clear" w:color="auto" w:fill="F6F7FB"/>
        </w:rPr>
        <w:t xml:space="preserve"> </w:t>
      </w:r>
      <w:r w:rsidR="00151C76" w:rsidRPr="00717452">
        <w:rPr>
          <w:rFonts w:ascii="Times New Roman" w:hAnsi="Times New Roman" w:cs="Times New Roman"/>
          <w:color w:val="333333"/>
          <w:sz w:val="26"/>
          <w:szCs w:val="26"/>
        </w:rPr>
        <w:t xml:space="preserve">Wnioski o usługi </w:t>
      </w:r>
      <w:r w:rsidR="00717452" w:rsidRPr="00717452">
        <w:rPr>
          <w:rFonts w:ascii="Times New Roman" w:hAnsi="Times New Roman" w:cs="Times New Roman"/>
          <w:color w:val="333333"/>
          <w:sz w:val="26"/>
          <w:szCs w:val="26"/>
        </w:rPr>
        <w:br/>
      </w:r>
      <w:r w:rsidR="00151C76" w:rsidRPr="00717452">
        <w:rPr>
          <w:rFonts w:ascii="Times New Roman" w:hAnsi="Times New Roman" w:cs="Times New Roman"/>
          <w:color w:val="333333"/>
          <w:sz w:val="26"/>
          <w:szCs w:val="26"/>
        </w:rPr>
        <w:t>i świadczenia z urzędu → Pismo do urzędu (PSZ-PU). W punkcie 3 pisma: DANE SPRAWY Rodzaj sprawy należy wpisać „Wniosek  KFS" → do pisma należy dołączyć zeskanowany, podpisany</w:t>
      </w:r>
      <w:r w:rsidR="006D7BBA" w:rsidRPr="00717452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085871" w:rsidRPr="00717452">
        <w:rPr>
          <w:rFonts w:ascii="Times New Roman" w:hAnsi="Times New Roman" w:cs="Times New Roman"/>
          <w:color w:val="333333"/>
          <w:sz w:val="26"/>
          <w:szCs w:val="26"/>
        </w:rPr>
        <w:t>podpisem kwalifikowanym</w:t>
      </w:r>
      <w:r w:rsidR="006D7BBA" w:rsidRPr="00717452">
        <w:rPr>
          <w:rFonts w:ascii="Times New Roman" w:hAnsi="Times New Roman" w:cs="Times New Roman"/>
          <w:color w:val="333333"/>
          <w:sz w:val="26"/>
          <w:szCs w:val="26"/>
        </w:rPr>
        <w:t xml:space="preserve"> lub profilem zaufanym</w:t>
      </w:r>
      <w:r w:rsidR="00151C76" w:rsidRPr="00717452">
        <w:rPr>
          <w:rFonts w:ascii="Times New Roman" w:hAnsi="Times New Roman" w:cs="Times New Roman"/>
          <w:color w:val="333333"/>
          <w:sz w:val="26"/>
          <w:szCs w:val="26"/>
        </w:rPr>
        <w:t xml:space="preserve"> wniosek wraz z wszystkimi wymaganymi załącznikami ( </w:t>
      </w:r>
      <w:r w:rsidR="00151C76" w:rsidRPr="00717452">
        <w:rPr>
          <w:rStyle w:val="Pogrubienie"/>
          <w:rFonts w:ascii="Times New Roman" w:hAnsi="Times New Roman" w:cs="Times New Roman"/>
          <w:color w:val="333333"/>
          <w:sz w:val="26"/>
          <w:szCs w:val="26"/>
        </w:rPr>
        <w:t>tylko i wyłącznie w formacie pdf</w:t>
      </w:r>
      <w:r w:rsidR="00151C76" w:rsidRPr="00F70620">
        <w:rPr>
          <w:rStyle w:val="Pogrubienie"/>
          <w:rFonts w:ascii="Fira Sans Light" w:hAnsi="Fira Sans Light"/>
          <w:color w:val="333333"/>
          <w:sz w:val="26"/>
          <w:szCs w:val="26"/>
        </w:rPr>
        <w:t xml:space="preserve"> ).</w:t>
      </w:r>
    </w:p>
    <w:p w:rsidR="00696EA5" w:rsidRPr="00BA0DE9" w:rsidRDefault="00BA0DE9" w:rsidP="00BA0DE9">
      <w:pPr>
        <w:widowControl w:val="0"/>
        <w:suppressAutoHyphens/>
        <w:spacing w:after="120" w:line="360" w:lineRule="auto"/>
        <w:ind w:left="360"/>
        <w:jc w:val="both"/>
        <w:rPr>
          <w:rFonts w:ascii="Times New Roman" w:eastAsia="SimSun" w:hAnsi="Times New Roman" w:cs="Times New Roman"/>
          <w:bCs/>
          <w:color w:val="000000"/>
          <w:kern w:val="1"/>
          <w:sz w:val="26"/>
          <w:szCs w:val="26"/>
          <w:lang w:eastAsia="hi-IN" w:bidi="hi-IN"/>
        </w:rPr>
      </w:pPr>
      <w:r>
        <w:rPr>
          <w:rFonts w:ascii="Times New Roman" w:eastAsia="SimSun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>3.</w:t>
      </w:r>
      <w:r w:rsidR="00696EA5" w:rsidRPr="00BA0DE9">
        <w:rPr>
          <w:rFonts w:ascii="Times New Roman" w:eastAsia="SimSun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 xml:space="preserve">Zabrania się jakiejkolwiek modyfikacji wniosku oraz załączników. </w:t>
      </w:r>
    </w:p>
    <w:p w:rsidR="00717452" w:rsidRDefault="00BE4DA7" w:rsidP="00254649">
      <w:pPr>
        <w:widowControl w:val="0"/>
        <w:suppressAutoHyphens/>
        <w:spacing w:after="120" w:line="360" w:lineRule="auto"/>
        <w:jc w:val="both"/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F70620"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  <w:t>Informacji szczegółowych udzielają</w:t>
      </w:r>
    </w:p>
    <w:p w:rsidR="00717452" w:rsidRDefault="00BE4DA7" w:rsidP="00254649">
      <w:pPr>
        <w:widowControl w:val="0"/>
        <w:suppressAutoHyphens/>
        <w:spacing w:after="120" w:line="360" w:lineRule="auto"/>
        <w:jc w:val="both"/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F70620"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  <w:t>doradcy</w:t>
      </w:r>
      <w:r w:rsidR="001B0149" w:rsidRPr="00F70620"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klienta </w:t>
      </w:r>
      <w:r w:rsidR="00717452"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Powiatowy Urząd Pracy</w:t>
      </w:r>
      <w:r w:rsidR="00717452">
        <w:rPr>
          <w:rStyle w:val="Odwoanieprzypisukocowego"/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</w:t>
      </w:r>
      <w:r w:rsidR="00717452"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w Brzegu   </w:t>
      </w:r>
      <w:r w:rsidR="001B0149" w:rsidRPr="00F70620"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  <w:t>pokój nr 29</w:t>
      </w:r>
      <w:r w:rsidR="00717452"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</w:t>
      </w:r>
    </w:p>
    <w:p w:rsidR="00BE4DA7" w:rsidRPr="00F70620" w:rsidRDefault="00717452" w:rsidP="00254649">
      <w:pPr>
        <w:widowControl w:val="0"/>
        <w:suppressAutoHyphens/>
        <w:spacing w:after="120" w:line="360" w:lineRule="auto"/>
        <w:jc w:val="both"/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 t</w:t>
      </w:r>
      <w:r w:rsidR="00BE4DA7" w:rsidRPr="00F70620"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  <w:t>el. 77.444 13 93 w. 159</w:t>
      </w:r>
    </w:p>
    <w:p w:rsidR="00BE4DA7" w:rsidRPr="009747FC" w:rsidRDefault="00BE4DA7" w:rsidP="000C2D18">
      <w:pPr>
        <w:widowControl w:val="0"/>
        <w:suppressAutoHyphens/>
        <w:spacing w:after="120"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9747FC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                                </w:t>
      </w:r>
    </w:p>
    <w:p w:rsidR="00BE4DA7" w:rsidRPr="009747FC" w:rsidRDefault="00BE4DA7" w:rsidP="000C2D18">
      <w:p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BE4DA7" w:rsidRPr="009747FC" w:rsidRDefault="00BE4DA7" w:rsidP="000C2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7D77" w:rsidRPr="009747FC" w:rsidRDefault="004A7D77" w:rsidP="000C2D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A7D77" w:rsidRPr="009747FC" w:rsidSect="00717452">
      <w:footerReference w:type="default" r:id="rId13"/>
      <w:pgSz w:w="11906" w:h="16838"/>
      <w:pgMar w:top="851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C4F" w:rsidRDefault="000D6C4F" w:rsidP="004A7D77">
      <w:pPr>
        <w:spacing w:after="0" w:line="240" w:lineRule="auto"/>
      </w:pPr>
      <w:r>
        <w:separator/>
      </w:r>
    </w:p>
  </w:endnote>
  <w:endnote w:type="continuationSeparator" w:id="0">
    <w:p w:rsidR="000D6C4F" w:rsidRDefault="000D6C4F" w:rsidP="004A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7">
    <w:altName w:val="Times New Roman"/>
    <w:charset w:val="EE"/>
    <w:family w:val="auto"/>
    <w:pitch w:val="variable"/>
  </w:font>
  <w:font w:name="font291">
    <w:altName w:val="Times New Roman"/>
    <w:charset w:val="EE"/>
    <w:family w:val="auto"/>
    <w:pitch w:val="variable"/>
  </w:font>
  <w:font w:name="font290">
    <w:altName w:val="Times New Roman"/>
    <w:charset w:val="EE"/>
    <w:family w:val="auto"/>
    <w:pitch w:val="variable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Fira Sans Light">
    <w:altName w:val="Arial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4122703"/>
      <w:docPartObj>
        <w:docPartGallery w:val="Page Numbers (Bottom of Page)"/>
        <w:docPartUnique/>
      </w:docPartObj>
    </w:sdtPr>
    <w:sdtEndPr/>
    <w:sdtContent>
      <w:p w:rsidR="00BE4DA7" w:rsidRDefault="00BE4D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704">
          <w:rPr>
            <w:noProof/>
          </w:rPr>
          <w:t>5</w:t>
        </w:r>
        <w:r>
          <w:fldChar w:fldCharType="end"/>
        </w:r>
      </w:p>
    </w:sdtContent>
  </w:sdt>
  <w:p w:rsidR="00BE4DA7" w:rsidRDefault="00BE4D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C4F" w:rsidRDefault="000D6C4F" w:rsidP="004A7D77">
      <w:pPr>
        <w:spacing w:after="0" w:line="240" w:lineRule="auto"/>
      </w:pPr>
      <w:r>
        <w:separator/>
      </w:r>
    </w:p>
  </w:footnote>
  <w:footnote w:type="continuationSeparator" w:id="0">
    <w:p w:rsidR="000D6C4F" w:rsidRDefault="000D6C4F" w:rsidP="004A7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0D740A"/>
    <w:multiLevelType w:val="hybridMultilevel"/>
    <w:tmpl w:val="0DDE7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703B6"/>
    <w:multiLevelType w:val="singleLevel"/>
    <w:tmpl w:val="32E285BA"/>
    <w:lvl w:ilvl="0">
      <w:start w:val="1"/>
      <w:numFmt w:val="decimal"/>
      <w:lvlText w:val="%1."/>
      <w:legacy w:legacy="1" w:legacySpace="0" w:legacyIndent="446"/>
      <w:lvlJc w:val="left"/>
      <w:rPr>
        <w:rFonts w:ascii="Arial" w:hAnsi="Arial" w:cs="Arial" w:hint="default"/>
      </w:rPr>
    </w:lvl>
  </w:abstractNum>
  <w:abstractNum w:abstractNumId="3">
    <w:nsid w:val="17D57042"/>
    <w:multiLevelType w:val="hybridMultilevel"/>
    <w:tmpl w:val="12BE5AC6"/>
    <w:lvl w:ilvl="0" w:tplc="E18C4D3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4133A"/>
    <w:multiLevelType w:val="hybridMultilevel"/>
    <w:tmpl w:val="7764C956"/>
    <w:name w:val="WWNum31222"/>
    <w:lvl w:ilvl="0" w:tplc="3DB47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C0C01"/>
    <w:multiLevelType w:val="singleLevel"/>
    <w:tmpl w:val="75360BA6"/>
    <w:lvl w:ilvl="0">
      <w:start w:val="6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6">
    <w:nsid w:val="294E5088"/>
    <w:multiLevelType w:val="multilevel"/>
    <w:tmpl w:val="57C0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052445"/>
    <w:multiLevelType w:val="hybridMultilevel"/>
    <w:tmpl w:val="6582851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A20649"/>
    <w:multiLevelType w:val="hybridMultilevel"/>
    <w:tmpl w:val="7D14E76E"/>
    <w:lvl w:ilvl="0" w:tplc="0415000F">
      <w:start w:val="1"/>
      <w:numFmt w:val="decimal"/>
      <w:lvlText w:val="%1."/>
      <w:lvlJc w:val="left"/>
      <w:pPr>
        <w:ind w:left="888" w:hanging="360"/>
      </w:pPr>
    </w:lvl>
    <w:lvl w:ilvl="1" w:tplc="04150019" w:tentative="1">
      <w:start w:val="1"/>
      <w:numFmt w:val="lowerLetter"/>
      <w:lvlText w:val="%2."/>
      <w:lvlJc w:val="left"/>
      <w:pPr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9">
    <w:nsid w:val="34613609"/>
    <w:multiLevelType w:val="multilevel"/>
    <w:tmpl w:val="5C06CF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4C04DF"/>
    <w:multiLevelType w:val="hybridMultilevel"/>
    <w:tmpl w:val="367A50B0"/>
    <w:lvl w:ilvl="0" w:tplc="1B943DA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B4B3D"/>
    <w:multiLevelType w:val="singleLevel"/>
    <w:tmpl w:val="45CAC33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40500572"/>
    <w:multiLevelType w:val="hybridMultilevel"/>
    <w:tmpl w:val="88AC934E"/>
    <w:lvl w:ilvl="0" w:tplc="5EBA5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56004"/>
    <w:multiLevelType w:val="hybridMultilevel"/>
    <w:tmpl w:val="3F20FE92"/>
    <w:lvl w:ilvl="0" w:tplc="0BE0DA88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0A38A5"/>
    <w:multiLevelType w:val="singleLevel"/>
    <w:tmpl w:val="B3263358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5">
    <w:nsid w:val="58D8209B"/>
    <w:multiLevelType w:val="hybridMultilevel"/>
    <w:tmpl w:val="5C189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279C7"/>
    <w:multiLevelType w:val="hybridMultilevel"/>
    <w:tmpl w:val="96AEFB0E"/>
    <w:lvl w:ilvl="0" w:tplc="4050C89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25C91"/>
    <w:multiLevelType w:val="singleLevel"/>
    <w:tmpl w:val="F19A392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60CF2B3E"/>
    <w:multiLevelType w:val="hybridMultilevel"/>
    <w:tmpl w:val="2358328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646CC"/>
    <w:multiLevelType w:val="hybridMultilevel"/>
    <w:tmpl w:val="A910751C"/>
    <w:lvl w:ilvl="0" w:tplc="8378FF1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71748D"/>
    <w:multiLevelType w:val="hybridMultilevel"/>
    <w:tmpl w:val="B41076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2142D2"/>
    <w:multiLevelType w:val="hybridMultilevel"/>
    <w:tmpl w:val="65C6D91A"/>
    <w:lvl w:ilvl="0" w:tplc="977C0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6161BA"/>
    <w:multiLevelType w:val="hybridMultilevel"/>
    <w:tmpl w:val="4CC23F62"/>
    <w:lvl w:ilvl="0" w:tplc="0576F61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6251EB"/>
    <w:multiLevelType w:val="hybridMultilevel"/>
    <w:tmpl w:val="4A74C174"/>
    <w:lvl w:ilvl="0" w:tplc="350C6B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CF4386"/>
    <w:multiLevelType w:val="hybridMultilevel"/>
    <w:tmpl w:val="1C8464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1C20DD"/>
    <w:multiLevelType w:val="hybridMultilevel"/>
    <w:tmpl w:val="D4A2DACA"/>
    <w:lvl w:ilvl="0" w:tplc="7C9CCE6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2544C5"/>
    <w:multiLevelType w:val="hybridMultilevel"/>
    <w:tmpl w:val="B7642438"/>
    <w:lvl w:ilvl="0" w:tplc="686EC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3926E2"/>
    <w:multiLevelType w:val="hybridMultilevel"/>
    <w:tmpl w:val="C890F9A2"/>
    <w:lvl w:ilvl="0" w:tplc="04150017">
      <w:start w:val="1"/>
      <w:numFmt w:val="lowerLetter"/>
      <w:lvlText w:val="%1)"/>
      <w:lvlJc w:val="left"/>
      <w:pPr>
        <w:ind w:left="888" w:hanging="360"/>
      </w:pPr>
    </w:lvl>
    <w:lvl w:ilvl="1" w:tplc="04150019" w:tentative="1">
      <w:start w:val="1"/>
      <w:numFmt w:val="lowerLetter"/>
      <w:lvlText w:val="%2."/>
      <w:lvlJc w:val="left"/>
      <w:pPr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21"/>
  </w:num>
  <w:num w:numId="5">
    <w:abstractNumId w:val="26"/>
  </w:num>
  <w:num w:numId="6">
    <w:abstractNumId w:val="12"/>
  </w:num>
  <w:num w:numId="7">
    <w:abstractNumId w:val="23"/>
  </w:num>
  <w:num w:numId="8">
    <w:abstractNumId w:val="17"/>
  </w:num>
  <w:num w:numId="9">
    <w:abstractNumId w:val="20"/>
  </w:num>
  <w:num w:numId="10">
    <w:abstractNumId w:val="14"/>
  </w:num>
  <w:num w:numId="11">
    <w:abstractNumId w:val="5"/>
  </w:num>
  <w:num w:numId="12">
    <w:abstractNumId w:val="4"/>
  </w:num>
  <w:num w:numId="13">
    <w:abstractNumId w:val="3"/>
  </w:num>
  <w:num w:numId="14">
    <w:abstractNumId w:val="18"/>
  </w:num>
  <w:num w:numId="15">
    <w:abstractNumId w:val="15"/>
  </w:num>
  <w:num w:numId="16">
    <w:abstractNumId w:val="24"/>
  </w:num>
  <w:num w:numId="17">
    <w:abstractNumId w:val="1"/>
  </w:num>
  <w:num w:numId="18">
    <w:abstractNumId w:val="8"/>
  </w:num>
  <w:num w:numId="19">
    <w:abstractNumId w:val="27"/>
  </w:num>
  <w:num w:numId="20">
    <w:abstractNumId w:val="2"/>
  </w:num>
  <w:num w:numId="21">
    <w:abstractNumId w:val="7"/>
  </w:num>
  <w:num w:numId="22">
    <w:abstractNumId w:val="22"/>
  </w:num>
  <w:num w:numId="23">
    <w:abstractNumId w:val="10"/>
  </w:num>
  <w:num w:numId="24">
    <w:abstractNumId w:val="13"/>
  </w:num>
  <w:num w:numId="25">
    <w:abstractNumId w:val="25"/>
  </w:num>
  <w:num w:numId="26">
    <w:abstractNumId w:val="19"/>
  </w:num>
  <w:num w:numId="27">
    <w:abstractNumId w:val="1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D77"/>
    <w:rsid w:val="00082CD4"/>
    <w:rsid w:val="00085871"/>
    <w:rsid w:val="000B00F1"/>
    <w:rsid w:val="000C2D18"/>
    <w:rsid w:val="000D6C4F"/>
    <w:rsid w:val="00102470"/>
    <w:rsid w:val="00151C76"/>
    <w:rsid w:val="001B0149"/>
    <w:rsid w:val="001C6C14"/>
    <w:rsid w:val="001D3AC0"/>
    <w:rsid w:val="00202F96"/>
    <w:rsid w:val="002314B9"/>
    <w:rsid w:val="00247051"/>
    <w:rsid w:val="00254649"/>
    <w:rsid w:val="00255463"/>
    <w:rsid w:val="002662CD"/>
    <w:rsid w:val="002667B9"/>
    <w:rsid w:val="002A10C4"/>
    <w:rsid w:val="002C3114"/>
    <w:rsid w:val="00303EB9"/>
    <w:rsid w:val="0032724E"/>
    <w:rsid w:val="00373CCE"/>
    <w:rsid w:val="00406B95"/>
    <w:rsid w:val="004209D5"/>
    <w:rsid w:val="00451802"/>
    <w:rsid w:val="00480D52"/>
    <w:rsid w:val="004A7D77"/>
    <w:rsid w:val="00581100"/>
    <w:rsid w:val="005C5704"/>
    <w:rsid w:val="005C6F71"/>
    <w:rsid w:val="00655D45"/>
    <w:rsid w:val="00672E87"/>
    <w:rsid w:val="00696EA5"/>
    <w:rsid w:val="006D7BBA"/>
    <w:rsid w:val="00714028"/>
    <w:rsid w:val="0071512B"/>
    <w:rsid w:val="00717452"/>
    <w:rsid w:val="00727854"/>
    <w:rsid w:val="00736712"/>
    <w:rsid w:val="007B780E"/>
    <w:rsid w:val="00833F9A"/>
    <w:rsid w:val="0087249E"/>
    <w:rsid w:val="008B1A8E"/>
    <w:rsid w:val="008C033B"/>
    <w:rsid w:val="009747FC"/>
    <w:rsid w:val="00994173"/>
    <w:rsid w:val="00A038A3"/>
    <w:rsid w:val="00A82B39"/>
    <w:rsid w:val="00A830C5"/>
    <w:rsid w:val="00AB1D16"/>
    <w:rsid w:val="00B21874"/>
    <w:rsid w:val="00BA0DE9"/>
    <w:rsid w:val="00BE4DA7"/>
    <w:rsid w:val="00BF63DD"/>
    <w:rsid w:val="00D64113"/>
    <w:rsid w:val="00D802D8"/>
    <w:rsid w:val="00DB58C7"/>
    <w:rsid w:val="00DF1F2D"/>
    <w:rsid w:val="00E311A0"/>
    <w:rsid w:val="00E610E7"/>
    <w:rsid w:val="00E66958"/>
    <w:rsid w:val="00E90DCC"/>
    <w:rsid w:val="00EB5D95"/>
    <w:rsid w:val="00EC79B8"/>
    <w:rsid w:val="00EE2CDC"/>
    <w:rsid w:val="00F3664C"/>
    <w:rsid w:val="00F543E2"/>
    <w:rsid w:val="00F7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2A10C4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Tahoma"/>
      <w:b/>
      <w:kern w:val="1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D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D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D77"/>
    <w:rPr>
      <w:vertAlign w:val="superscript"/>
    </w:rPr>
  </w:style>
  <w:style w:type="character" w:styleId="Pogrubienie">
    <w:name w:val="Strong"/>
    <w:uiPriority w:val="22"/>
    <w:qFormat/>
    <w:rsid w:val="004A7D7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80D52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80D5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E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DA7"/>
  </w:style>
  <w:style w:type="paragraph" w:styleId="Stopka">
    <w:name w:val="footer"/>
    <w:basedOn w:val="Normalny"/>
    <w:link w:val="StopkaZnak"/>
    <w:uiPriority w:val="99"/>
    <w:unhideWhenUsed/>
    <w:rsid w:val="00BE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DA7"/>
  </w:style>
  <w:style w:type="paragraph" w:customStyle="1" w:styleId="Akapitzlist1">
    <w:name w:val="Akapit z listą1"/>
    <w:basedOn w:val="Normalny"/>
    <w:rsid w:val="000C2D18"/>
    <w:pPr>
      <w:suppressAutoHyphens/>
      <w:ind w:left="720"/>
    </w:pPr>
    <w:rPr>
      <w:rFonts w:ascii="Calibri" w:eastAsia="SimSun" w:hAnsi="Calibri" w:cs="font287"/>
      <w:lang w:eastAsia="ar-SA"/>
    </w:rPr>
  </w:style>
  <w:style w:type="paragraph" w:styleId="Akapitzlist">
    <w:name w:val="List Paragraph"/>
    <w:basedOn w:val="Normalny"/>
    <w:uiPriority w:val="34"/>
    <w:qFormat/>
    <w:rsid w:val="000C2D18"/>
    <w:pPr>
      <w:ind w:left="720"/>
      <w:contextualSpacing/>
    </w:pPr>
  </w:style>
  <w:style w:type="paragraph" w:customStyle="1" w:styleId="Akapitzlist2">
    <w:name w:val="Akapit z listą2"/>
    <w:basedOn w:val="Normalny"/>
    <w:rsid w:val="00451802"/>
    <w:pPr>
      <w:suppressAutoHyphens/>
      <w:ind w:left="720"/>
    </w:pPr>
    <w:rPr>
      <w:rFonts w:ascii="Calibri" w:eastAsia="SimSun" w:hAnsi="Calibri" w:cs="font291"/>
      <w:lang w:eastAsia="ar-SA"/>
    </w:rPr>
  </w:style>
  <w:style w:type="paragraph" w:customStyle="1" w:styleId="Akapitzlist3">
    <w:name w:val="Akapit z listą3"/>
    <w:basedOn w:val="Normalny"/>
    <w:rsid w:val="0032724E"/>
    <w:pPr>
      <w:suppressAutoHyphens/>
      <w:ind w:left="720"/>
    </w:pPr>
    <w:rPr>
      <w:rFonts w:ascii="Calibri" w:eastAsia="SimSun" w:hAnsi="Calibri" w:cs="font29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0C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A10C4"/>
    <w:rPr>
      <w:rFonts w:ascii="Arial" w:eastAsia="Times New Roman" w:hAnsi="Arial" w:cs="Tahoma"/>
      <w:b/>
      <w:kern w:val="1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2A10C4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Tahoma"/>
      <w:b/>
      <w:kern w:val="1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D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D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D77"/>
    <w:rPr>
      <w:vertAlign w:val="superscript"/>
    </w:rPr>
  </w:style>
  <w:style w:type="character" w:styleId="Pogrubienie">
    <w:name w:val="Strong"/>
    <w:uiPriority w:val="22"/>
    <w:qFormat/>
    <w:rsid w:val="004A7D7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80D52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80D5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E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DA7"/>
  </w:style>
  <w:style w:type="paragraph" w:styleId="Stopka">
    <w:name w:val="footer"/>
    <w:basedOn w:val="Normalny"/>
    <w:link w:val="StopkaZnak"/>
    <w:uiPriority w:val="99"/>
    <w:unhideWhenUsed/>
    <w:rsid w:val="00BE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DA7"/>
  </w:style>
  <w:style w:type="paragraph" w:customStyle="1" w:styleId="Akapitzlist1">
    <w:name w:val="Akapit z listą1"/>
    <w:basedOn w:val="Normalny"/>
    <w:rsid w:val="000C2D18"/>
    <w:pPr>
      <w:suppressAutoHyphens/>
      <w:ind w:left="720"/>
    </w:pPr>
    <w:rPr>
      <w:rFonts w:ascii="Calibri" w:eastAsia="SimSun" w:hAnsi="Calibri" w:cs="font287"/>
      <w:lang w:eastAsia="ar-SA"/>
    </w:rPr>
  </w:style>
  <w:style w:type="paragraph" w:styleId="Akapitzlist">
    <w:name w:val="List Paragraph"/>
    <w:basedOn w:val="Normalny"/>
    <w:uiPriority w:val="34"/>
    <w:qFormat/>
    <w:rsid w:val="000C2D18"/>
    <w:pPr>
      <w:ind w:left="720"/>
      <w:contextualSpacing/>
    </w:pPr>
  </w:style>
  <w:style w:type="paragraph" w:customStyle="1" w:styleId="Akapitzlist2">
    <w:name w:val="Akapit z listą2"/>
    <w:basedOn w:val="Normalny"/>
    <w:rsid w:val="00451802"/>
    <w:pPr>
      <w:suppressAutoHyphens/>
      <w:ind w:left="720"/>
    </w:pPr>
    <w:rPr>
      <w:rFonts w:ascii="Calibri" w:eastAsia="SimSun" w:hAnsi="Calibri" w:cs="font291"/>
      <w:lang w:eastAsia="ar-SA"/>
    </w:rPr>
  </w:style>
  <w:style w:type="paragraph" w:customStyle="1" w:styleId="Akapitzlist3">
    <w:name w:val="Akapit z listą3"/>
    <w:basedOn w:val="Normalny"/>
    <w:rsid w:val="0032724E"/>
    <w:pPr>
      <w:suppressAutoHyphens/>
      <w:ind w:left="720"/>
    </w:pPr>
    <w:rPr>
      <w:rFonts w:ascii="Calibri" w:eastAsia="SimSun" w:hAnsi="Calibri" w:cs="font29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0C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A10C4"/>
    <w:rPr>
      <w:rFonts w:ascii="Arial" w:eastAsia="Times New Roman" w:hAnsi="Arial" w:cs="Tahoma"/>
      <w:b/>
      <w:kern w:val="1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pbr@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br@prac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1027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6</cp:revision>
  <cp:lastPrinted>2024-01-26T10:36:00Z</cp:lastPrinted>
  <dcterms:created xsi:type="dcterms:W3CDTF">2024-01-26T06:29:00Z</dcterms:created>
  <dcterms:modified xsi:type="dcterms:W3CDTF">2024-01-26T10:58:00Z</dcterms:modified>
</cp:coreProperties>
</file>